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A7BE" w14:textId="77777777" w:rsidR="006C5325" w:rsidRPr="007B6556" w:rsidRDefault="006C5325" w:rsidP="007B6556">
      <w:pPr>
        <w:pStyle w:val="Sottotitolo"/>
        <w:rPr>
          <w:sz w:val="52"/>
          <w:szCs w:val="52"/>
        </w:rPr>
      </w:pPr>
      <w:r w:rsidRPr="007B6556">
        <w:rPr>
          <w:sz w:val="52"/>
          <w:szCs w:val="52"/>
        </w:rPr>
        <w:t>Programma d’Azione Comunale per il territorio del comune di Locarno</w:t>
      </w:r>
    </w:p>
    <w:p w14:paraId="7F58153D" w14:textId="77777777" w:rsidR="006C5325" w:rsidRPr="0065420A" w:rsidRDefault="006C5325" w:rsidP="007B6556">
      <w:pPr>
        <w:pStyle w:val="Sottotitolo"/>
      </w:pPr>
      <w:r w:rsidRPr="0065420A">
        <w:t>Mandati di studio paralleli con procedura di prequalifica selettiva</w:t>
      </w:r>
    </w:p>
    <w:p w14:paraId="7133B0AE" w14:textId="77777777" w:rsidR="006C5325" w:rsidRPr="0065420A" w:rsidRDefault="006C5325" w:rsidP="007B6556"/>
    <w:p w14:paraId="4F721FBF" w14:textId="349EA0A8" w:rsidR="006C5325" w:rsidRPr="0065420A" w:rsidRDefault="007B6556" w:rsidP="007B6556">
      <w:pPr>
        <w:pStyle w:val="Sottotitolo"/>
      </w:pPr>
      <w:r>
        <w:t>Allegato 1</w:t>
      </w:r>
    </w:p>
    <w:p w14:paraId="4F6EBDDA" w14:textId="0556F81C" w:rsidR="00E725A1" w:rsidRPr="0065420A" w:rsidRDefault="007B6556" w:rsidP="007B6556">
      <w:pPr>
        <w:pStyle w:val="Sottotitolo"/>
      </w:pPr>
      <w:r>
        <w:t>Autocertificazione di idoneità</w:t>
      </w:r>
    </w:p>
    <w:p w14:paraId="66762E7B" w14:textId="77777777" w:rsidR="001E743C" w:rsidRPr="0065420A" w:rsidRDefault="001E743C" w:rsidP="007B6556"/>
    <w:p w14:paraId="5EE2202A" w14:textId="77777777" w:rsidR="001E743C" w:rsidRPr="0065420A" w:rsidRDefault="001E743C" w:rsidP="007B6556"/>
    <w:p w14:paraId="43A50C32" w14:textId="41E67307" w:rsidR="00C9711C" w:rsidRDefault="00CF2405" w:rsidP="007B6556">
      <w:pPr>
        <w:rPr>
          <w:noProof/>
        </w:rPr>
      </w:pPr>
      <w:r w:rsidRPr="00186C46">
        <w:rPr>
          <w:noProof/>
        </w:rPr>
        <w:t>Locarno, 23 ottobre 2023</w:t>
      </w:r>
    </w:p>
    <w:p w14:paraId="65CC3DE9" w14:textId="77777777" w:rsidR="007B6556" w:rsidRPr="00707F64" w:rsidRDefault="007B6556" w:rsidP="007B6556">
      <w:pPr>
        <w:pBdr>
          <w:bottom w:val="single" w:sz="6" w:space="1" w:color="auto"/>
        </w:pBdr>
      </w:pPr>
    </w:p>
    <w:p w14:paraId="51F7DC7F" w14:textId="77777777" w:rsidR="002347F0" w:rsidRPr="00916B99" w:rsidRDefault="002347F0" w:rsidP="00C9711C">
      <w:pPr>
        <w:spacing w:line="276" w:lineRule="auto"/>
      </w:pPr>
      <w:r>
        <w:t>Il presente documento è un documento di portata giuridica accresciuta ai sensi dell’art. 110 cpv. 4 del Codice penale svizzero (CP).</w:t>
      </w:r>
    </w:p>
    <w:p w14:paraId="31B87F53" w14:textId="50DA8EE4" w:rsidR="007B6556" w:rsidRDefault="002347F0" w:rsidP="00C9711C">
      <w:pPr>
        <w:spacing w:line="276" w:lineRule="auto"/>
      </w:pPr>
      <w:r>
        <w:t>È</w:t>
      </w:r>
      <w:r w:rsidR="007B6556">
        <w:t xml:space="preserve"> stato elaborato ai sensi degli artt. 34 e 39 RLCPubb/CIAP</w:t>
      </w:r>
      <w:r>
        <w:t>.</w:t>
      </w:r>
    </w:p>
    <w:p w14:paraId="411DDBE6" w14:textId="77777777" w:rsidR="00C9711C" w:rsidRDefault="00C9711C" w:rsidP="00C9711C">
      <w:pPr>
        <w:spacing w:line="276" w:lineRule="auto"/>
        <w:jc w:val="both"/>
      </w:pPr>
      <w:r>
        <w:t>Per i candidati con domicilio o sede in uno Stato estero fanno stato i documenti equivalenti, indicati sulla Scheda informativa “Dichiarazioni oneri sociali, imposte e rispetto del CCL” Versione del 01.02.2017, che si trova sul sito www.ti.ch/commesse &gt; commesse pubbliche &gt; schede informative &gt; verifica delle offerte.</w:t>
      </w:r>
    </w:p>
    <w:p w14:paraId="3189EBC9" w14:textId="233C89B1" w:rsidR="00C9711C" w:rsidRDefault="00C9711C" w:rsidP="00C9711C">
      <w:pPr>
        <w:spacing w:line="276" w:lineRule="auto"/>
        <w:jc w:val="both"/>
      </w:pPr>
      <w:r>
        <w:t>Con l’inoltro della propria candidatura, ogni soggetto membro del gruppo legittima il committente a consultare direttamente i dati che fossero già in suo possesso, in deroga ai vincoli del segreto d’ufficio o fiscale ai quali fossero sottoposti (art. 39a cpv. 3 RLCPubb/CIAP). Inoltre, il committente può chiedere in ogni tempo l’autorizzazione a consultare tutti i dati che già in suo possesso coperti da segreto e la produzione dei documenti esatti dall’art. 39 RLCPubb/CIAP, per completamento atti o verifica (art. 39a cpv. 4 RLCPubb/CIAP).</w:t>
      </w:r>
    </w:p>
    <w:p w14:paraId="35E271EB" w14:textId="205B8D37" w:rsidR="007B6556" w:rsidRDefault="00C9711C" w:rsidP="00C9711C">
      <w:pPr>
        <w:spacing w:line="276" w:lineRule="auto"/>
        <w:jc w:val="both"/>
      </w:pPr>
      <w:r>
        <w:t>La mancata osservanza o la mancata dimostrazione dell’adempimento dei criteri d’idoneità - anche di un singolo membro del gruppo - sono motivo di esclusione dell’intero gruppo dalla procedura di concorso. L’omissione e/o il ritardo nell’esecuzione determinano la nullità della candidatura e la segnalazione all’autorità di vigilanza, senza necessità di comminatoria di tali conseguenze.</w:t>
      </w:r>
    </w:p>
    <w:p w14:paraId="2D62976E" w14:textId="529B3821" w:rsidR="00DD3B42" w:rsidRDefault="00DD3B42" w:rsidP="00DD3B42">
      <w:pPr>
        <w:rPr>
          <w:b/>
          <w:bCs/>
        </w:rPr>
      </w:pPr>
      <w:r w:rsidRPr="003B67FF">
        <w:rPr>
          <w:b/>
          <w:bCs/>
        </w:rPr>
        <w:lastRenderedPageBreak/>
        <w:t>In caso di consorzio o subappalto copiare e compilare l’autocertificazione per ciascuno studio partecipante</w:t>
      </w:r>
      <w:r>
        <w:rPr>
          <w:b/>
          <w:bCs/>
        </w:rPr>
        <w:t>.</w:t>
      </w:r>
    </w:p>
    <w:p w14:paraId="0E5088D6" w14:textId="5491446E" w:rsidR="007B6556" w:rsidRDefault="00DD3B42" w:rsidP="00DD3B42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after="0" w:line="240" w:lineRule="auto"/>
        <w:textAlignment w:val="auto"/>
        <w:rPr>
          <w:b/>
          <w:bCs/>
          <w:sz w:val="24"/>
          <w:szCs w:val="24"/>
        </w:rPr>
      </w:pPr>
      <w:r>
        <w:rPr>
          <w:b/>
          <w:bCs/>
        </w:rPr>
        <w:br w:type="page"/>
      </w:r>
      <w:r w:rsidR="00BF1A4E" w:rsidRPr="00C36A79">
        <w:rPr>
          <w:b/>
          <w:bCs/>
          <w:sz w:val="24"/>
          <w:szCs w:val="24"/>
        </w:rPr>
        <w:lastRenderedPageBreak/>
        <w:t>Dati della società o del libero professionista</w:t>
      </w:r>
    </w:p>
    <w:p w14:paraId="34D87F6D" w14:textId="77777777" w:rsidR="00DD3B42" w:rsidRPr="00DD3B42" w:rsidRDefault="00DD3B42" w:rsidP="00DD3B42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after="0" w:line="240" w:lineRule="auto"/>
        <w:textAlignment w:val="auto"/>
        <w:rPr>
          <w:b/>
          <w:bCs/>
        </w:rPr>
      </w:pPr>
    </w:p>
    <w:tbl>
      <w:tblPr>
        <w:tblW w:w="9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22"/>
        <w:gridCol w:w="5635"/>
      </w:tblGrid>
      <w:tr w:rsidR="00BF1A4E" w:rsidRPr="0065420A" w14:paraId="3DC9CCF7" w14:textId="77777777" w:rsidTr="0063401B">
        <w:trPr>
          <w:trHeight w:val="632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06C7971A" w14:textId="77777777" w:rsidR="00BF1A4E" w:rsidRPr="0065420A" w:rsidRDefault="00BF1A4E" w:rsidP="0063401B">
            <w:pPr>
              <w:rPr>
                <w:b/>
                <w:bCs/>
              </w:rPr>
            </w:pPr>
            <w:permStart w:id="715154225" w:edGrp="everyone" w:colFirst="1" w:colLast="1"/>
            <w:r w:rsidRPr="0065420A">
              <w:rPr>
                <w:b/>
                <w:bCs/>
              </w:rPr>
              <w:t>Ragione sociale (nome studi</w:t>
            </w:r>
            <w:r>
              <w:rPr>
                <w:b/>
                <w:bCs/>
              </w:rPr>
              <w:t>o</w:t>
            </w:r>
            <w:r w:rsidRPr="0065420A">
              <w:rPr>
                <w:b/>
                <w:bCs/>
              </w:rPr>
              <w:t xml:space="preserve">) </w:t>
            </w:r>
          </w:p>
        </w:tc>
        <w:tc>
          <w:tcPr>
            <w:tcW w:w="5635" w:type="dxa"/>
          </w:tcPr>
          <w:p w14:paraId="31FC7964" w14:textId="77777777" w:rsidR="00BF1A4E" w:rsidRPr="0065420A" w:rsidRDefault="00BF1A4E" w:rsidP="0063401B">
            <w:pPr>
              <w:pStyle w:val="03NormalRapp"/>
              <w:rPr>
                <w:rFonts w:ascii="Arial" w:hAnsi="Arial" w:cs="Arial"/>
                <w:lang w:val="it-CH"/>
              </w:rPr>
            </w:pPr>
          </w:p>
        </w:tc>
      </w:tr>
      <w:tr w:rsidR="00BF1A4E" w:rsidRPr="0065420A" w14:paraId="7970504E" w14:textId="77777777" w:rsidTr="0063401B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01C8FF31" w14:textId="77777777" w:rsidR="00BF1A4E" w:rsidRPr="0065420A" w:rsidRDefault="00BF1A4E" w:rsidP="0063401B">
            <w:pPr>
              <w:rPr>
                <w:b/>
                <w:bCs/>
              </w:rPr>
            </w:pPr>
            <w:permStart w:id="701786273" w:edGrp="everyone" w:colFirst="1" w:colLast="1"/>
            <w:permEnd w:id="715154225"/>
            <w:r w:rsidRPr="0065420A">
              <w:rPr>
                <w:b/>
                <w:bCs/>
              </w:rPr>
              <w:t>Persona di riferimento: nome e funzione nello studio</w:t>
            </w:r>
          </w:p>
        </w:tc>
        <w:tc>
          <w:tcPr>
            <w:tcW w:w="5635" w:type="dxa"/>
          </w:tcPr>
          <w:p w14:paraId="16F2BE04" w14:textId="77777777" w:rsidR="00BF1A4E" w:rsidRPr="0065420A" w:rsidRDefault="00BF1A4E" w:rsidP="0063401B">
            <w:pPr>
              <w:pStyle w:val="03NormalRapp"/>
              <w:rPr>
                <w:rFonts w:ascii="Arial" w:hAnsi="Arial" w:cs="Arial"/>
                <w:lang w:val="it-CH"/>
              </w:rPr>
            </w:pPr>
          </w:p>
        </w:tc>
      </w:tr>
      <w:tr w:rsidR="00BF1A4E" w:rsidRPr="0065420A" w14:paraId="435A8F54" w14:textId="77777777" w:rsidTr="0063401B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64C5C1A9" w14:textId="77777777" w:rsidR="00BF1A4E" w:rsidRPr="0065420A" w:rsidRDefault="00BF1A4E" w:rsidP="0063401B">
            <w:pPr>
              <w:rPr>
                <w:b/>
                <w:bCs/>
              </w:rPr>
            </w:pPr>
            <w:permStart w:id="2137810770" w:edGrp="everyone" w:colFirst="1" w:colLast="1"/>
            <w:permEnd w:id="701786273"/>
            <w:r>
              <w:rPr>
                <w:b/>
                <w:bCs/>
              </w:rPr>
              <w:t>Indirizzo</w:t>
            </w:r>
          </w:p>
        </w:tc>
        <w:tc>
          <w:tcPr>
            <w:tcW w:w="5635" w:type="dxa"/>
          </w:tcPr>
          <w:p w14:paraId="11A35E05" w14:textId="77777777" w:rsidR="00BF1A4E" w:rsidRPr="0065420A" w:rsidRDefault="00BF1A4E" w:rsidP="0063401B">
            <w:pPr>
              <w:pStyle w:val="03NormalRapp"/>
              <w:rPr>
                <w:rFonts w:ascii="Arial" w:hAnsi="Arial" w:cs="Arial"/>
                <w:lang w:val="it-CH"/>
              </w:rPr>
            </w:pPr>
          </w:p>
        </w:tc>
      </w:tr>
      <w:tr w:rsidR="00BF1A4E" w:rsidRPr="0065420A" w14:paraId="14E0271A" w14:textId="77777777" w:rsidTr="0063401B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0439551F" w14:textId="77777777" w:rsidR="00BF1A4E" w:rsidRPr="0065420A" w:rsidRDefault="00BF1A4E" w:rsidP="0063401B">
            <w:pPr>
              <w:rPr>
                <w:b/>
                <w:bCs/>
              </w:rPr>
            </w:pPr>
            <w:permStart w:id="1867460410" w:edGrp="everyone" w:colFirst="1" w:colLast="1"/>
            <w:permEnd w:id="2137810770"/>
            <w:r>
              <w:rPr>
                <w:b/>
                <w:bCs/>
              </w:rPr>
              <w:t>Telefono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683444E" w14:textId="77777777" w:rsidR="00BF1A4E" w:rsidRPr="0065420A" w:rsidRDefault="00BF1A4E" w:rsidP="0063401B">
            <w:pPr>
              <w:pStyle w:val="03NormalRapp"/>
              <w:rPr>
                <w:rFonts w:ascii="Arial" w:hAnsi="Arial" w:cs="Arial"/>
                <w:lang w:val="it-CH"/>
              </w:rPr>
            </w:pPr>
          </w:p>
        </w:tc>
      </w:tr>
      <w:tr w:rsidR="00BF1A4E" w:rsidRPr="0065420A" w14:paraId="52681C1A" w14:textId="77777777" w:rsidTr="0063401B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7648BDD9" w14:textId="77777777" w:rsidR="00BF1A4E" w:rsidRDefault="00BF1A4E" w:rsidP="0063401B">
            <w:pPr>
              <w:rPr>
                <w:b/>
                <w:bCs/>
              </w:rPr>
            </w:pPr>
            <w:permStart w:id="756286061" w:edGrp="everyone" w:colFirst="1" w:colLast="1"/>
            <w:permEnd w:id="1867460410"/>
            <w:r>
              <w:rPr>
                <w:b/>
                <w:bCs/>
              </w:rPr>
              <w:t>Fax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5FA830E1" w14:textId="77777777" w:rsidR="00BF1A4E" w:rsidRDefault="00BF1A4E" w:rsidP="0063401B">
            <w:pPr>
              <w:rPr>
                <w:b/>
                <w:bCs/>
              </w:rPr>
            </w:pPr>
          </w:p>
        </w:tc>
      </w:tr>
      <w:tr w:rsidR="00BF1A4E" w:rsidRPr="0065420A" w14:paraId="7FF3CB57" w14:textId="77777777" w:rsidTr="0063401B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7F0AEEA7" w14:textId="77777777" w:rsidR="00BF1A4E" w:rsidRDefault="00BF1A4E" w:rsidP="0063401B">
            <w:pPr>
              <w:rPr>
                <w:b/>
                <w:bCs/>
              </w:rPr>
            </w:pPr>
            <w:permStart w:id="1523523324" w:edGrp="everyone" w:colFirst="1" w:colLast="1"/>
            <w:permEnd w:id="756286061"/>
            <w:r>
              <w:rPr>
                <w:b/>
                <w:bCs/>
              </w:rPr>
              <w:t>E-Mail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1727B5F" w14:textId="77777777" w:rsidR="00BF1A4E" w:rsidRDefault="00BF1A4E" w:rsidP="0063401B">
            <w:pPr>
              <w:rPr>
                <w:b/>
                <w:bCs/>
              </w:rPr>
            </w:pPr>
          </w:p>
        </w:tc>
      </w:tr>
      <w:permEnd w:id="1523523324"/>
    </w:tbl>
    <w:p w14:paraId="42CECB2A" w14:textId="77777777" w:rsidR="00912DA2" w:rsidRDefault="00912DA2" w:rsidP="007B6556"/>
    <w:p w14:paraId="22E1A0F6" w14:textId="1B24AC68" w:rsidR="00912DA2" w:rsidRPr="00C36A79" w:rsidRDefault="00912DA2" w:rsidP="00BF1A4E">
      <w:pPr>
        <w:spacing w:line="276" w:lineRule="auto"/>
        <w:rPr>
          <w:b/>
          <w:bCs/>
          <w:sz w:val="24"/>
          <w:szCs w:val="24"/>
        </w:rPr>
      </w:pPr>
      <w:r w:rsidRPr="00C36A79">
        <w:rPr>
          <w:b/>
          <w:bCs/>
          <w:sz w:val="24"/>
          <w:szCs w:val="24"/>
        </w:rPr>
        <w:t>Autocertificazione</w:t>
      </w:r>
    </w:p>
    <w:p w14:paraId="4E5B8BB7" w14:textId="399EF9CB" w:rsidR="007B6556" w:rsidRDefault="007B6556" w:rsidP="00BF1A4E">
      <w:pPr>
        <w:spacing w:line="276" w:lineRule="auto"/>
      </w:pPr>
      <w:r w:rsidRPr="007B6556">
        <w:t>Con la sottoscrizione del presente documento si certifica di:</w:t>
      </w:r>
    </w:p>
    <w:p w14:paraId="6C5B0C9A" w14:textId="77777777" w:rsidR="002A4F8F" w:rsidRDefault="007B6556" w:rsidP="00BF1A4E">
      <w:pPr>
        <w:pStyle w:val="Paragrafoelenco"/>
        <w:numPr>
          <w:ilvl w:val="0"/>
          <w:numId w:val="8"/>
        </w:numPr>
        <w:spacing w:before="240" w:line="276" w:lineRule="auto"/>
        <w:ind w:hanging="357"/>
      </w:pPr>
      <w:r>
        <w:t>Essere in possesso dei requisiti d’idoneità richiesti dall’art. 34 RLCPubb/CIAP e di essere in possesso delle competenze richieste dalla documentazione di concorso a comprovare l’idoneità e di essere in grado di fornirne tempestivamente la prova al committente, su esplicita richiesta.</w:t>
      </w:r>
    </w:p>
    <w:p w14:paraId="4FA27C92" w14:textId="77777777" w:rsidR="002347F0" w:rsidRDefault="002347F0" w:rsidP="00BF1A4E">
      <w:pPr>
        <w:pStyle w:val="Paragrafoelenco"/>
        <w:spacing w:before="240" w:line="276" w:lineRule="auto"/>
      </w:pPr>
    </w:p>
    <w:p w14:paraId="0A0B5F64" w14:textId="77777777" w:rsidR="002347F0" w:rsidRDefault="007B6556" w:rsidP="00BF1A4E">
      <w:pPr>
        <w:pStyle w:val="Paragrafoelenco"/>
        <w:numPr>
          <w:ilvl w:val="0"/>
          <w:numId w:val="8"/>
        </w:numPr>
        <w:spacing w:before="240" w:line="276" w:lineRule="auto"/>
        <w:ind w:hanging="357"/>
      </w:pPr>
      <w:r>
        <w:t>Rispettare le condizioni d’idoneità previste dall’art. 39 RLCPubb/CIAP, se assoggettato:</w:t>
      </w:r>
    </w:p>
    <w:p w14:paraId="20592276" w14:textId="77777777" w:rsidR="002347F0" w:rsidRDefault="002347F0" w:rsidP="00BF1A4E">
      <w:pPr>
        <w:pStyle w:val="Paragrafoelenco"/>
        <w:spacing w:before="240" w:line="276" w:lineRule="auto"/>
      </w:pPr>
    </w:p>
    <w:p w14:paraId="1B3739EA" w14:textId="77777777" w:rsidR="002347F0" w:rsidRDefault="007B6556" w:rsidP="00BF1A4E">
      <w:pPr>
        <w:pStyle w:val="Paragrafoelenco"/>
        <w:numPr>
          <w:ilvl w:val="1"/>
          <w:numId w:val="8"/>
        </w:numPr>
        <w:spacing w:before="240" w:line="276" w:lineRule="auto"/>
        <w:ind w:hanging="357"/>
      </w:pPr>
      <w:r>
        <w:t>Rispetto dei contratti collettivi di lavoro</w:t>
      </w:r>
    </w:p>
    <w:p w14:paraId="397884A1" w14:textId="77777777" w:rsidR="002347F0" w:rsidRDefault="002347F0" w:rsidP="00BF1A4E">
      <w:pPr>
        <w:pStyle w:val="Paragrafoelenco"/>
        <w:spacing w:before="240" w:line="276" w:lineRule="auto"/>
        <w:ind w:left="1440"/>
      </w:pPr>
    </w:p>
    <w:p w14:paraId="429C30C3" w14:textId="69497E68" w:rsidR="007B6556" w:rsidRDefault="007B6556" w:rsidP="00BF1A4E">
      <w:pPr>
        <w:pStyle w:val="Paragrafoelenco"/>
        <w:numPr>
          <w:ilvl w:val="2"/>
          <w:numId w:val="8"/>
        </w:numPr>
        <w:spacing w:before="240" w:line="276" w:lineRule="auto"/>
      </w:pPr>
      <w:r>
        <w:t xml:space="preserve">Il </w:t>
      </w:r>
      <w:r w:rsidR="00BF1A4E">
        <w:t xml:space="preserve">soggetto </w:t>
      </w:r>
      <w:r>
        <w:t>candidato si dichiara disposto a osservare il contratto nazionale mantello (CNM) rispettivamente il contratto collettivo di lavoro (CCL), vigenti nel luogo di esecuzione dei lavori;</w:t>
      </w:r>
    </w:p>
    <w:p w14:paraId="4D7FCF7A" w14:textId="77777777" w:rsidR="002347F0" w:rsidRDefault="002347F0" w:rsidP="00BF1A4E">
      <w:pPr>
        <w:pStyle w:val="Paragrafoelenco"/>
        <w:spacing w:before="240" w:line="276" w:lineRule="auto"/>
        <w:ind w:left="2160"/>
      </w:pPr>
    </w:p>
    <w:p w14:paraId="4EA40786" w14:textId="2F4CB658" w:rsidR="002347F0" w:rsidRDefault="007B6556" w:rsidP="00BF1A4E">
      <w:pPr>
        <w:pStyle w:val="Paragrafoelenco"/>
        <w:numPr>
          <w:ilvl w:val="2"/>
          <w:numId w:val="8"/>
        </w:numPr>
        <w:spacing w:before="240" w:line="276" w:lineRule="auto"/>
      </w:pPr>
      <w:r>
        <w:t xml:space="preserve">Il </w:t>
      </w:r>
      <w:r w:rsidR="00BF1A4E">
        <w:t xml:space="preserve">soggetto </w:t>
      </w:r>
      <w:r>
        <w:t xml:space="preserve">candidato, in caso di mancanza della dichiarazione di obbligatorietà generale del CNM/CCL, si dichiara disposto a osservare le condizioni salariali e di lavoro giusta un eventuale CNM/CCL di categoria </w:t>
      </w:r>
      <w:r>
        <w:lastRenderedPageBreak/>
        <w:t>esistente per i lavori che intende offrire. Abilita pertanto la rispettiva commissione paritetica cantonale a procedere ai relativi controlli durante tutta l’esecuzione della commessa;</w:t>
      </w:r>
    </w:p>
    <w:p w14:paraId="6CD258CB" w14:textId="77777777" w:rsidR="002347F0" w:rsidRDefault="002347F0" w:rsidP="00BF1A4E">
      <w:pPr>
        <w:pStyle w:val="Paragrafoelenco"/>
        <w:spacing w:before="240" w:line="276" w:lineRule="auto"/>
        <w:ind w:left="2160"/>
      </w:pPr>
    </w:p>
    <w:p w14:paraId="24B718AD" w14:textId="029F9DA6" w:rsidR="007B6556" w:rsidRDefault="007B6556" w:rsidP="00BF1A4E">
      <w:pPr>
        <w:pStyle w:val="Paragrafoelenco"/>
        <w:numPr>
          <w:ilvl w:val="2"/>
          <w:numId w:val="8"/>
        </w:numPr>
        <w:spacing w:before="240" w:line="276" w:lineRule="auto"/>
      </w:pPr>
      <w:r>
        <w:t xml:space="preserve">Il </w:t>
      </w:r>
      <w:r w:rsidR="00BF1A4E">
        <w:t xml:space="preserve">soggetto </w:t>
      </w:r>
      <w:r>
        <w:t>candidato, nel cui settore non esiste contratto collettivo di lavoro, si dichiara disposto a osservare l'eventuale contratto normale di lavoro e, in mancanza dello stesso, le norme usuali del luogo e della professione.</w:t>
      </w:r>
    </w:p>
    <w:p w14:paraId="68665E16" w14:textId="77777777" w:rsidR="002347F0" w:rsidRDefault="002347F0" w:rsidP="00BF1A4E">
      <w:pPr>
        <w:pStyle w:val="Paragrafoelenco"/>
        <w:spacing w:before="240" w:line="276" w:lineRule="auto"/>
        <w:ind w:left="2160"/>
      </w:pPr>
    </w:p>
    <w:p w14:paraId="08C948ED" w14:textId="20708908" w:rsidR="002347F0" w:rsidRDefault="002347F0" w:rsidP="00BF1A4E">
      <w:pPr>
        <w:pStyle w:val="Paragrafoelenco"/>
        <w:numPr>
          <w:ilvl w:val="1"/>
          <w:numId w:val="8"/>
        </w:numPr>
        <w:spacing w:before="240" w:line="276" w:lineRule="auto"/>
      </w:pPr>
      <w:r>
        <w:t>Imposte</w:t>
      </w:r>
    </w:p>
    <w:p w14:paraId="08ABFE3D" w14:textId="77777777" w:rsidR="002347F0" w:rsidRDefault="002347F0" w:rsidP="00BF1A4E">
      <w:pPr>
        <w:pStyle w:val="Paragrafoelenco"/>
        <w:spacing w:before="240" w:line="276" w:lineRule="auto"/>
        <w:ind w:left="1440"/>
      </w:pPr>
    </w:p>
    <w:p w14:paraId="2DBD2F9D" w14:textId="5F504C63" w:rsidR="002347F0" w:rsidRDefault="007B6556" w:rsidP="00BF1A4E">
      <w:pPr>
        <w:pStyle w:val="Paragrafoelenco"/>
        <w:numPr>
          <w:ilvl w:val="2"/>
          <w:numId w:val="8"/>
        </w:numPr>
        <w:spacing w:before="240" w:line="276" w:lineRule="auto"/>
      </w:pPr>
      <w:r>
        <w:t xml:space="preserve">Il </w:t>
      </w:r>
      <w:r w:rsidR="00BF1A4E">
        <w:t xml:space="preserve">soggetto </w:t>
      </w:r>
      <w:r>
        <w:t>candidato ha pagato le imposte cantonali e comunali dovute;</w:t>
      </w:r>
    </w:p>
    <w:p w14:paraId="1256EC59" w14:textId="77777777" w:rsidR="002347F0" w:rsidRDefault="002347F0" w:rsidP="00BF1A4E">
      <w:pPr>
        <w:pStyle w:val="Paragrafoelenco"/>
        <w:spacing w:before="240" w:line="276" w:lineRule="auto"/>
        <w:ind w:left="2160"/>
      </w:pPr>
    </w:p>
    <w:p w14:paraId="72DF9471" w14:textId="0BB3BC8F" w:rsidR="002347F0" w:rsidRDefault="007B6556" w:rsidP="00BF1A4E">
      <w:pPr>
        <w:pStyle w:val="Paragrafoelenco"/>
        <w:numPr>
          <w:ilvl w:val="2"/>
          <w:numId w:val="8"/>
        </w:numPr>
        <w:spacing w:before="240" w:line="276" w:lineRule="auto"/>
      </w:pPr>
      <w:r>
        <w:t xml:space="preserve">Il </w:t>
      </w:r>
      <w:r w:rsidR="00BF1A4E">
        <w:t xml:space="preserve">soggetto </w:t>
      </w:r>
      <w:r>
        <w:t>candidato ha pagato le imposte alla fonte dovute;</w:t>
      </w:r>
    </w:p>
    <w:p w14:paraId="79EDAB49" w14:textId="77777777" w:rsidR="002347F0" w:rsidRDefault="002347F0" w:rsidP="00BF1A4E">
      <w:pPr>
        <w:pStyle w:val="Paragrafoelenco"/>
        <w:spacing w:before="240" w:line="276" w:lineRule="auto"/>
        <w:ind w:left="2160"/>
      </w:pPr>
    </w:p>
    <w:p w14:paraId="6EF0B9D9" w14:textId="2D28A236" w:rsidR="002347F0" w:rsidRDefault="007B6556" w:rsidP="00BF1A4E">
      <w:pPr>
        <w:pStyle w:val="Paragrafoelenco"/>
        <w:numPr>
          <w:ilvl w:val="2"/>
          <w:numId w:val="8"/>
        </w:numPr>
        <w:spacing w:before="240" w:line="276" w:lineRule="auto"/>
      </w:pPr>
      <w:r>
        <w:t xml:space="preserve">Il </w:t>
      </w:r>
      <w:r w:rsidR="00BF1A4E">
        <w:t xml:space="preserve">soggetto </w:t>
      </w:r>
      <w:r>
        <w:t>candidato ha pagato le imposte federali dirette dovute, come pure l’imposta sul valore aggiunto dovuta.</w:t>
      </w:r>
    </w:p>
    <w:p w14:paraId="098BA3DC" w14:textId="77777777" w:rsidR="002347F0" w:rsidRDefault="002347F0" w:rsidP="00BF1A4E">
      <w:pPr>
        <w:pStyle w:val="Paragrafoelenco"/>
        <w:spacing w:before="240" w:line="276" w:lineRule="auto"/>
        <w:ind w:left="2160"/>
      </w:pPr>
    </w:p>
    <w:p w14:paraId="24D5E58C" w14:textId="77777777" w:rsidR="002347F0" w:rsidRDefault="007B6556" w:rsidP="00BF1A4E">
      <w:pPr>
        <w:pStyle w:val="Paragrafoelenco"/>
        <w:numPr>
          <w:ilvl w:val="1"/>
          <w:numId w:val="8"/>
        </w:numPr>
        <w:spacing w:before="240" w:line="276" w:lineRule="auto"/>
      </w:pPr>
      <w:r>
        <w:t>Oneri sociali</w:t>
      </w:r>
    </w:p>
    <w:p w14:paraId="29EBF83B" w14:textId="77777777" w:rsidR="002347F0" w:rsidRDefault="002347F0" w:rsidP="00BF1A4E">
      <w:pPr>
        <w:pStyle w:val="Paragrafoelenco"/>
        <w:spacing w:before="240" w:line="276" w:lineRule="auto"/>
        <w:ind w:left="1440"/>
      </w:pPr>
    </w:p>
    <w:p w14:paraId="50B689F5" w14:textId="5DB3D3B0" w:rsidR="002347F0" w:rsidRDefault="007B6556" w:rsidP="00BF1A4E">
      <w:pPr>
        <w:pStyle w:val="Paragrafoelenco"/>
        <w:spacing w:before="240" w:line="276" w:lineRule="auto"/>
        <w:ind w:left="1440"/>
      </w:pPr>
      <w:r>
        <w:t xml:space="preserve">Il </w:t>
      </w:r>
      <w:r w:rsidR="00BF1A4E">
        <w:t xml:space="preserve">soggetto </w:t>
      </w:r>
      <w:r>
        <w:t>candidato conferma di aver pagato i seguenti oneri sociali dovuti, incluse le percentuali dedotte dal salario dei lavoratori:</w:t>
      </w:r>
    </w:p>
    <w:p w14:paraId="35B816AE" w14:textId="77777777" w:rsidR="002347F0" w:rsidRDefault="002347F0" w:rsidP="00BF1A4E">
      <w:pPr>
        <w:pStyle w:val="Paragrafoelenco"/>
        <w:spacing w:before="240" w:line="276" w:lineRule="auto"/>
        <w:ind w:left="1440"/>
      </w:pPr>
    </w:p>
    <w:p w14:paraId="4ED24C9B" w14:textId="77777777" w:rsidR="002347F0" w:rsidRDefault="007B6556" w:rsidP="00BF1A4E">
      <w:pPr>
        <w:pStyle w:val="Paragrafoelenco"/>
        <w:numPr>
          <w:ilvl w:val="2"/>
          <w:numId w:val="8"/>
        </w:numPr>
        <w:spacing w:before="240" w:line="276" w:lineRule="auto"/>
      </w:pPr>
      <w:r>
        <w:t>AVS/AI/IPG;</w:t>
      </w:r>
    </w:p>
    <w:p w14:paraId="027040D0" w14:textId="77777777" w:rsidR="002347F0" w:rsidRDefault="002347F0" w:rsidP="00BF1A4E">
      <w:pPr>
        <w:pStyle w:val="Paragrafoelenco"/>
        <w:spacing w:before="240" w:line="276" w:lineRule="auto"/>
        <w:ind w:left="2160"/>
      </w:pPr>
    </w:p>
    <w:p w14:paraId="06C70577" w14:textId="77777777" w:rsidR="002347F0" w:rsidRDefault="007B6556" w:rsidP="00BF1A4E">
      <w:pPr>
        <w:pStyle w:val="Paragrafoelenco"/>
        <w:numPr>
          <w:ilvl w:val="2"/>
          <w:numId w:val="8"/>
        </w:numPr>
        <w:spacing w:before="240" w:line="276" w:lineRule="auto"/>
      </w:pPr>
      <w:r>
        <w:t>Assicurazione perdita di guadagno in caso di malattia;</w:t>
      </w:r>
    </w:p>
    <w:p w14:paraId="08DED8C4" w14:textId="77777777" w:rsidR="002347F0" w:rsidRDefault="002347F0" w:rsidP="00BF1A4E">
      <w:pPr>
        <w:pStyle w:val="Paragrafoelenco"/>
        <w:spacing w:before="240" w:line="276" w:lineRule="auto"/>
        <w:ind w:left="2160"/>
      </w:pPr>
    </w:p>
    <w:p w14:paraId="0BF55674" w14:textId="77777777" w:rsidR="002347F0" w:rsidRDefault="007B6556" w:rsidP="00BF1A4E">
      <w:pPr>
        <w:pStyle w:val="Paragrafoelenco"/>
        <w:numPr>
          <w:ilvl w:val="2"/>
          <w:numId w:val="8"/>
        </w:numPr>
        <w:spacing w:before="240" w:line="276" w:lineRule="auto"/>
      </w:pPr>
      <w:r>
        <w:t>Pensionamento anticipato (PEAN);</w:t>
      </w:r>
    </w:p>
    <w:p w14:paraId="3DD9B9EE" w14:textId="77777777" w:rsidR="002347F0" w:rsidRDefault="002347F0" w:rsidP="00BF1A4E">
      <w:pPr>
        <w:pStyle w:val="Paragrafoelenco"/>
        <w:spacing w:before="240" w:line="276" w:lineRule="auto"/>
        <w:ind w:left="2160"/>
      </w:pPr>
    </w:p>
    <w:p w14:paraId="2A2B17A0" w14:textId="77777777" w:rsidR="002347F0" w:rsidRDefault="007B6556" w:rsidP="00BF1A4E">
      <w:pPr>
        <w:pStyle w:val="Paragrafoelenco"/>
        <w:numPr>
          <w:ilvl w:val="2"/>
          <w:numId w:val="8"/>
        </w:numPr>
        <w:spacing w:before="240" w:line="276" w:lineRule="auto"/>
      </w:pPr>
      <w:r>
        <w:t>Contributi professionali;</w:t>
      </w:r>
    </w:p>
    <w:p w14:paraId="01AF22AF" w14:textId="77777777" w:rsidR="002347F0" w:rsidRDefault="002347F0" w:rsidP="00BF1A4E">
      <w:pPr>
        <w:pStyle w:val="Paragrafoelenco"/>
        <w:spacing w:before="240" w:line="276" w:lineRule="auto"/>
        <w:ind w:left="2160"/>
      </w:pPr>
    </w:p>
    <w:p w14:paraId="19BE8C4E" w14:textId="75F2CF0C" w:rsidR="00C21A4B" w:rsidRDefault="007B6556" w:rsidP="00C21A4B">
      <w:pPr>
        <w:pStyle w:val="Paragrafoelenco"/>
        <w:numPr>
          <w:ilvl w:val="2"/>
          <w:numId w:val="8"/>
        </w:numPr>
        <w:spacing w:before="240" w:line="276" w:lineRule="auto"/>
      </w:pPr>
      <w:r>
        <w:t xml:space="preserve">Il </w:t>
      </w:r>
      <w:r w:rsidR="00BF1A4E">
        <w:t xml:space="preserve">soggetto </w:t>
      </w:r>
      <w:r>
        <w:t>candidato si impegna a versare nei termini previsti i contributi sociali dovuti.</w:t>
      </w:r>
    </w:p>
    <w:p w14:paraId="704AD42E" w14:textId="77777777" w:rsidR="00DD3B42" w:rsidRDefault="00DD3B42" w:rsidP="00DD3B42">
      <w:pPr>
        <w:spacing w:before="240" w:line="276" w:lineRule="auto"/>
      </w:pPr>
    </w:p>
    <w:p w14:paraId="0C27B4DB" w14:textId="69620CED" w:rsidR="007B6556" w:rsidRPr="00C36A79" w:rsidRDefault="007B6556" w:rsidP="00BF1A4E">
      <w:pPr>
        <w:spacing w:line="276" w:lineRule="auto"/>
        <w:rPr>
          <w:b/>
          <w:bCs/>
          <w:sz w:val="24"/>
          <w:szCs w:val="24"/>
        </w:rPr>
      </w:pPr>
      <w:r w:rsidRPr="00C36A79">
        <w:rPr>
          <w:b/>
          <w:bCs/>
          <w:sz w:val="24"/>
          <w:szCs w:val="24"/>
        </w:rPr>
        <w:t xml:space="preserve">Osservazioni e chiarimenti del </w:t>
      </w:r>
      <w:r w:rsidR="00BF1A4E" w:rsidRPr="00C36A79">
        <w:rPr>
          <w:b/>
          <w:bCs/>
          <w:sz w:val="24"/>
          <w:szCs w:val="24"/>
        </w:rPr>
        <w:t xml:space="preserve">soggetto </w:t>
      </w:r>
      <w:r w:rsidRPr="00C36A79">
        <w:rPr>
          <w:b/>
          <w:bCs/>
          <w:sz w:val="24"/>
          <w:szCs w:val="24"/>
        </w:rPr>
        <w:t>candidato</w:t>
      </w:r>
    </w:p>
    <w:p w14:paraId="387E0BC3" w14:textId="4B6F2DFA" w:rsidR="00912DA2" w:rsidRDefault="00912DA2" w:rsidP="007B6556">
      <w:permStart w:id="1340175819" w:edGrp="everyone"/>
      <w:r>
        <w:t>…………………………………………………………………………………………………………………..</w:t>
      </w:r>
    </w:p>
    <w:p w14:paraId="5C573FFD" w14:textId="77777777" w:rsidR="00912DA2" w:rsidRDefault="00912DA2" w:rsidP="00912DA2">
      <w:r>
        <w:t>…………………………………………………………………………………………………………………..</w:t>
      </w:r>
    </w:p>
    <w:p w14:paraId="1A3EC758" w14:textId="77777777" w:rsidR="00912DA2" w:rsidRDefault="00912DA2" w:rsidP="00912DA2">
      <w:r>
        <w:t>…………………………………………………………………………………………………………………..</w:t>
      </w:r>
    </w:p>
    <w:p w14:paraId="75724D2A" w14:textId="77777777" w:rsidR="00912DA2" w:rsidRDefault="00912DA2" w:rsidP="00912DA2">
      <w:r>
        <w:lastRenderedPageBreak/>
        <w:t>…………………………………………………………………………………………………………………..</w:t>
      </w:r>
    </w:p>
    <w:p w14:paraId="08E88C33" w14:textId="645FD2E7" w:rsidR="00912DA2" w:rsidRDefault="00912DA2" w:rsidP="007B6556">
      <w:r>
        <w:t>…………………………………………………………………………………………………………………..</w:t>
      </w:r>
    </w:p>
    <w:permEnd w:id="1340175819"/>
    <w:p w14:paraId="214630EA" w14:textId="665E5FA3" w:rsidR="007B6556" w:rsidRDefault="007B6556" w:rsidP="007B6556">
      <w:r>
        <w:t xml:space="preserve">Il </w:t>
      </w:r>
      <w:r w:rsidR="00BF1A4E">
        <w:t xml:space="preserve">soggetto </w:t>
      </w:r>
      <w:r>
        <w:t>candidato</w:t>
      </w:r>
    </w:p>
    <w:p w14:paraId="1CCF439F" w14:textId="0305F8C3" w:rsidR="007B6556" w:rsidRDefault="007B6556" w:rsidP="00912DA2">
      <w:pPr>
        <w:pStyle w:val="Paragrafoelenco"/>
        <w:numPr>
          <w:ilvl w:val="0"/>
          <w:numId w:val="11"/>
        </w:numPr>
        <w:tabs>
          <w:tab w:val="clear" w:pos="460"/>
        </w:tabs>
        <w:spacing w:line="276" w:lineRule="auto"/>
        <w:ind w:hanging="436"/>
      </w:pPr>
      <w:r>
        <w:t>Conferma l’esattezza delle indicazioni fornite e si dichiara disposto e comprovarle su richiesta.</w:t>
      </w:r>
    </w:p>
    <w:p w14:paraId="227AEAB2" w14:textId="77777777" w:rsidR="002347F0" w:rsidRDefault="002347F0" w:rsidP="00912DA2">
      <w:pPr>
        <w:pStyle w:val="Paragrafoelenco"/>
        <w:tabs>
          <w:tab w:val="clear" w:pos="460"/>
        </w:tabs>
        <w:spacing w:line="276" w:lineRule="auto"/>
      </w:pPr>
    </w:p>
    <w:p w14:paraId="7F452DC4" w14:textId="1D6E2839" w:rsidR="002347F0" w:rsidRDefault="007B6556" w:rsidP="007B6556">
      <w:pPr>
        <w:pStyle w:val="Paragrafoelenco"/>
        <w:numPr>
          <w:ilvl w:val="0"/>
          <w:numId w:val="11"/>
        </w:numPr>
        <w:tabs>
          <w:tab w:val="clear" w:pos="460"/>
        </w:tabs>
        <w:spacing w:line="276" w:lineRule="auto"/>
        <w:ind w:hanging="436"/>
      </w:pPr>
      <w:r>
        <w:t>Conferma che le autorità fiscali, gli istituti delle assicurazioni sociali e altri organi pubblici vengono liberati dal segreto d’ufficio ed esplicitamente autorizzati a fornire all'ente preposto all'appalto - su sua richiesta - informazioni concernenti l’offerente connesse con le domande di cui sopra, necessarie per verificare l’esattezza delle risposte.</w:t>
      </w:r>
    </w:p>
    <w:p w14:paraId="0982676E" w14:textId="77777777" w:rsidR="007B6556" w:rsidRDefault="007B6556" w:rsidP="007B6556"/>
    <w:p w14:paraId="2F994221" w14:textId="77777777" w:rsidR="00912DA2" w:rsidRDefault="00912DA2" w:rsidP="007B6556"/>
    <w:p w14:paraId="6AC69BEF" w14:textId="451E0134" w:rsidR="007B6556" w:rsidRDefault="007B6556" w:rsidP="007B6556">
      <w:r>
        <w:t>Luogo e data:</w:t>
      </w:r>
      <w:r>
        <w:tab/>
      </w:r>
      <w:r w:rsidR="00DD3B42">
        <w:tab/>
      </w:r>
      <w:r w:rsidR="00DD3B42">
        <w:tab/>
      </w:r>
      <w:r>
        <w:t>Il candidato</w:t>
      </w:r>
      <w:r w:rsidR="00A03A62">
        <w:t>/la candidata</w:t>
      </w:r>
      <w:r>
        <w:t>:</w:t>
      </w:r>
    </w:p>
    <w:p w14:paraId="632F6646" w14:textId="60A15839" w:rsidR="00912DA2" w:rsidRDefault="007B6556" w:rsidP="007B6556">
      <w:r>
        <w:tab/>
      </w:r>
      <w:r w:rsidR="00BF1A4E">
        <w:tab/>
      </w:r>
      <w:r w:rsidR="00BF1A4E">
        <w:tab/>
      </w:r>
      <w:r w:rsidR="00BF1A4E">
        <w:tab/>
      </w:r>
      <w:r w:rsidR="00DD3B42">
        <w:tab/>
      </w:r>
      <w:r w:rsidR="00BF1A4E">
        <w:tab/>
      </w:r>
      <w:r>
        <w:t>(timbro e firma autorizzata)</w:t>
      </w:r>
    </w:p>
    <w:p w14:paraId="52D8C4C6" w14:textId="77777777" w:rsidR="007B6556" w:rsidRDefault="007B6556" w:rsidP="007B6556"/>
    <w:p w14:paraId="1BB91B4D" w14:textId="433CFA58" w:rsidR="007B6556" w:rsidRDefault="007B6556" w:rsidP="007B6556">
      <w:permStart w:id="193609932" w:edGrp="everyone"/>
      <w:r>
        <w:t>……………………………….</w:t>
      </w:r>
      <w:permEnd w:id="193609932"/>
      <w:r>
        <w:tab/>
      </w:r>
      <w:r w:rsidR="00DD3B42">
        <w:tab/>
      </w:r>
      <w:r w:rsidR="00DD3B42">
        <w:tab/>
      </w:r>
      <w:permStart w:id="303720755" w:edGrp="everyone"/>
      <w:r>
        <w:t>…………………………………..</w:t>
      </w:r>
      <w:permEnd w:id="303720755"/>
    </w:p>
    <w:sectPr w:rsidR="007B6556" w:rsidSect="002E0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134" w:header="18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5A2B" w14:textId="77777777" w:rsidR="008F1296" w:rsidRDefault="008F1296" w:rsidP="007B6556">
      <w:r>
        <w:separator/>
      </w:r>
    </w:p>
    <w:p w14:paraId="502D3BBD" w14:textId="77777777" w:rsidR="00801363" w:rsidRDefault="00801363" w:rsidP="007B6556"/>
    <w:p w14:paraId="5649B1E6" w14:textId="77777777" w:rsidR="00801363" w:rsidRDefault="00801363" w:rsidP="007B6556"/>
    <w:p w14:paraId="65FAFCAF" w14:textId="77777777" w:rsidR="00801363" w:rsidRDefault="00801363" w:rsidP="007B6556"/>
    <w:p w14:paraId="48ADA05E" w14:textId="77777777" w:rsidR="002347F0" w:rsidRDefault="002347F0" w:rsidP="007B6556"/>
  </w:endnote>
  <w:endnote w:type="continuationSeparator" w:id="0">
    <w:p w14:paraId="73AE0205" w14:textId="77777777" w:rsidR="008F1296" w:rsidRDefault="008F1296" w:rsidP="007B6556">
      <w:r>
        <w:continuationSeparator/>
      </w:r>
    </w:p>
    <w:p w14:paraId="37834263" w14:textId="77777777" w:rsidR="00801363" w:rsidRDefault="00801363" w:rsidP="007B6556"/>
    <w:p w14:paraId="652FF96F" w14:textId="77777777" w:rsidR="00801363" w:rsidRDefault="00801363" w:rsidP="007B6556"/>
    <w:p w14:paraId="33496B4D" w14:textId="77777777" w:rsidR="00801363" w:rsidRDefault="00801363" w:rsidP="007B6556"/>
    <w:p w14:paraId="1731B4A6" w14:textId="77777777" w:rsidR="002347F0" w:rsidRDefault="002347F0" w:rsidP="007B6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uerBodni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Pro 45 Book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609052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9D85EE4" w14:textId="1424A42D" w:rsidR="00D80D2E" w:rsidRDefault="00D80D2E" w:rsidP="007B6556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7427A"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14:paraId="1CBD074E" w14:textId="77777777" w:rsidR="00D80D2E" w:rsidRDefault="00D80D2E" w:rsidP="007B6556">
    <w:pPr>
      <w:pStyle w:val="Pidipagina"/>
    </w:pPr>
  </w:p>
  <w:p w14:paraId="06FD66CB" w14:textId="77777777" w:rsidR="00801363" w:rsidRDefault="00801363" w:rsidP="007B6556"/>
  <w:p w14:paraId="628CBE72" w14:textId="77777777" w:rsidR="00801363" w:rsidRDefault="00801363" w:rsidP="007B6556"/>
  <w:p w14:paraId="670C10EF" w14:textId="77777777" w:rsidR="00801363" w:rsidRDefault="00801363" w:rsidP="007B6556"/>
  <w:p w14:paraId="4272D112" w14:textId="77777777" w:rsidR="002347F0" w:rsidRDefault="002347F0" w:rsidP="007B65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782819"/>
      <w:docPartObj>
        <w:docPartGallery w:val="Page Numbers (Bottom of Page)"/>
        <w:docPartUnique/>
      </w:docPartObj>
    </w:sdtPr>
    <w:sdtEndPr/>
    <w:sdtContent>
      <w:p w14:paraId="0F4B8802" w14:textId="2D31ABF6" w:rsidR="00801363" w:rsidRDefault="006C5325" w:rsidP="007B6556">
        <w:pPr>
          <w:pStyle w:val="Pidipagina"/>
        </w:pPr>
        <w:r w:rsidRPr="00CA5F93">
          <w:rPr>
            <w:sz w:val="20"/>
            <w:szCs w:val="20"/>
          </w:rPr>
          <w:t xml:space="preserve">Programma d’Azione Comunale – </w:t>
        </w:r>
        <w:r w:rsidR="002347F0" w:rsidRPr="00CA5F93">
          <w:rPr>
            <w:sz w:val="20"/>
            <w:szCs w:val="20"/>
          </w:rPr>
          <w:t xml:space="preserve">Allegato </w:t>
        </w:r>
        <w:r w:rsidR="00820C86" w:rsidRPr="00CA5F93">
          <w:rPr>
            <w:sz w:val="20"/>
            <w:szCs w:val="20"/>
          </w:rPr>
          <w:t>1 – Autocertificazione di idoneità</w:t>
        </w:r>
        <w:r w:rsidRPr="006C5325">
          <w:tab/>
        </w:r>
        <w:r w:rsidRPr="006C5325">
          <w:fldChar w:fldCharType="begin"/>
        </w:r>
        <w:r w:rsidRPr="006C5325">
          <w:instrText>PAGE   \* MERGEFORMAT</w:instrText>
        </w:r>
        <w:r w:rsidRPr="006C5325">
          <w:fldChar w:fldCharType="separate"/>
        </w:r>
        <w:r w:rsidRPr="006C5325">
          <w:t>14</w:t>
        </w:r>
        <w:r w:rsidRPr="006C5325">
          <w:fldChar w:fldCharType="end"/>
        </w:r>
      </w:p>
    </w:sdtContent>
  </w:sdt>
  <w:p w14:paraId="5C5E7515" w14:textId="77777777" w:rsidR="002347F0" w:rsidRDefault="002347F0" w:rsidP="007B6556"/>
  <w:p w14:paraId="24557BAF" w14:textId="77777777" w:rsidR="007B6556" w:rsidRDefault="007B6556" w:rsidP="007B65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0198" w14:textId="77777777" w:rsidR="00CA5F93" w:rsidRDefault="00CA5F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F200" w14:textId="77777777" w:rsidR="008F1296" w:rsidRDefault="008F1296" w:rsidP="007B6556">
      <w:r>
        <w:separator/>
      </w:r>
    </w:p>
    <w:p w14:paraId="65F27FC7" w14:textId="77777777" w:rsidR="00801363" w:rsidRDefault="00801363" w:rsidP="007B6556"/>
    <w:p w14:paraId="2701943D" w14:textId="77777777" w:rsidR="00801363" w:rsidRDefault="00801363" w:rsidP="007B6556"/>
    <w:p w14:paraId="7FCD00FF" w14:textId="77777777" w:rsidR="00801363" w:rsidRDefault="00801363" w:rsidP="007B6556"/>
    <w:p w14:paraId="32ECB4D5" w14:textId="77777777" w:rsidR="002347F0" w:rsidRDefault="002347F0" w:rsidP="007B6556"/>
  </w:footnote>
  <w:footnote w:type="continuationSeparator" w:id="0">
    <w:p w14:paraId="64D36772" w14:textId="77777777" w:rsidR="008F1296" w:rsidRDefault="008F1296" w:rsidP="007B6556">
      <w:r>
        <w:continuationSeparator/>
      </w:r>
    </w:p>
    <w:p w14:paraId="4B2045BA" w14:textId="77777777" w:rsidR="00801363" w:rsidRDefault="00801363" w:rsidP="007B6556"/>
    <w:p w14:paraId="235BB6C8" w14:textId="77777777" w:rsidR="00801363" w:rsidRDefault="00801363" w:rsidP="007B6556"/>
    <w:p w14:paraId="74469D63" w14:textId="77777777" w:rsidR="00801363" w:rsidRDefault="00801363" w:rsidP="007B6556"/>
    <w:p w14:paraId="4A459B49" w14:textId="77777777" w:rsidR="002347F0" w:rsidRDefault="002347F0" w:rsidP="007B6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9F2F" w14:textId="77777777" w:rsidR="00AD6C06" w:rsidRDefault="00AD6C06" w:rsidP="007B6556">
    <w:pPr>
      <w:pStyle w:val="Intestazione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39C8">
      <w:rPr>
        <w:rStyle w:val="Numeropagina"/>
      </w:rPr>
      <w:t>1</w:t>
    </w:r>
    <w:r>
      <w:rPr>
        <w:rStyle w:val="Numeropagina"/>
      </w:rPr>
      <w:fldChar w:fldCharType="end"/>
    </w:r>
  </w:p>
  <w:p w14:paraId="3084B0E8" w14:textId="77777777" w:rsidR="00AD6C06" w:rsidRDefault="00AD6C06" w:rsidP="007B6556">
    <w:pPr>
      <w:pStyle w:val="Intestazione"/>
    </w:pPr>
  </w:p>
  <w:p w14:paraId="4561F176" w14:textId="77777777" w:rsidR="00801363" w:rsidRDefault="00801363" w:rsidP="007B6556"/>
  <w:p w14:paraId="0C9C6AE2" w14:textId="77777777" w:rsidR="00801363" w:rsidRDefault="00801363" w:rsidP="007B6556"/>
  <w:p w14:paraId="67827C29" w14:textId="77777777" w:rsidR="00801363" w:rsidRDefault="00801363" w:rsidP="007B6556"/>
  <w:p w14:paraId="1B18450D" w14:textId="77777777" w:rsidR="002347F0" w:rsidRDefault="002347F0" w:rsidP="007B65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7922" w14:textId="4F23D87A" w:rsidR="002347F0" w:rsidRDefault="000444FA" w:rsidP="007B65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9389EBA" wp14:editId="3C2E31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206389257" name="Immagine 1206389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0FBE" w14:textId="77777777" w:rsidR="00AD6C06" w:rsidRPr="002409FF" w:rsidRDefault="00B7532A" w:rsidP="007B65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329B1C7" wp14:editId="019601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07" cy="10691996"/>
          <wp:effectExtent l="0" t="0" r="1270" b="1905"/>
          <wp:wrapNone/>
          <wp:docPr id="725956325" name="Immagine 725956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507" cy="10691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2F0"/>
    <w:multiLevelType w:val="hybridMultilevel"/>
    <w:tmpl w:val="1062E12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5A2E"/>
    <w:multiLevelType w:val="multilevel"/>
    <w:tmpl w:val="14F4491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E80C90"/>
    <w:multiLevelType w:val="hybridMultilevel"/>
    <w:tmpl w:val="1A2C7BBA"/>
    <w:lvl w:ilvl="0" w:tplc="B3A42306">
      <w:numFmt w:val="bullet"/>
      <w:lvlText w:val="•"/>
      <w:lvlJc w:val="left"/>
      <w:pPr>
        <w:ind w:left="825" w:hanging="465"/>
      </w:pPr>
      <w:rPr>
        <w:rFonts w:ascii="Arial" w:eastAsiaTheme="minorEastAsia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6D2A"/>
    <w:multiLevelType w:val="hybridMultilevel"/>
    <w:tmpl w:val="CFDE06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02829"/>
    <w:multiLevelType w:val="hybridMultilevel"/>
    <w:tmpl w:val="CE4A9F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645E"/>
    <w:multiLevelType w:val="hybridMultilevel"/>
    <w:tmpl w:val="48960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96C64"/>
    <w:multiLevelType w:val="hybridMultilevel"/>
    <w:tmpl w:val="0FC2FD1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7CA1"/>
    <w:multiLevelType w:val="hybridMultilevel"/>
    <w:tmpl w:val="7D58F860"/>
    <w:lvl w:ilvl="0" w:tplc="0F7C6FFA">
      <w:start w:val="1"/>
      <w:numFmt w:val="decimal"/>
      <w:lvlText w:val="%100"/>
      <w:lvlJc w:val="left"/>
      <w:pPr>
        <w:ind w:left="2487" w:hanging="360"/>
      </w:pPr>
      <w:rPr>
        <w:rFonts w:ascii="Avenir LT Pro 55 Roman" w:hAnsi="Avenir LT Pro 55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C6601"/>
    <w:multiLevelType w:val="multilevel"/>
    <w:tmpl w:val="599070C0"/>
    <w:lvl w:ilvl="0">
      <w:start w:val="100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0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.%300"/>
      <w:lvlJc w:val="left"/>
      <w:pPr>
        <w:tabs>
          <w:tab w:val="num" w:pos="709"/>
        </w:tabs>
        <w:ind w:left="1418" w:hanging="1418"/>
      </w:pPr>
      <w:rPr>
        <w:rFonts w:ascii="Avenir LT Pro 55 Roman" w:hAnsi="Avenir LT Pro 55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ED1067C"/>
    <w:multiLevelType w:val="hybridMultilevel"/>
    <w:tmpl w:val="08724E6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212FE"/>
    <w:multiLevelType w:val="hybridMultilevel"/>
    <w:tmpl w:val="AD7026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39762">
    <w:abstractNumId w:val="5"/>
  </w:num>
  <w:num w:numId="2" w16cid:durableId="670136957">
    <w:abstractNumId w:val="3"/>
  </w:num>
  <w:num w:numId="3" w16cid:durableId="2031643814">
    <w:abstractNumId w:val="10"/>
  </w:num>
  <w:num w:numId="4" w16cid:durableId="268978248">
    <w:abstractNumId w:val="4"/>
  </w:num>
  <w:num w:numId="5" w16cid:durableId="1756513135">
    <w:abstractNumId w:val="7"/>
  </w:num>
  <w:num w:numId="6" w16cid:durableId="327371479">
    <w:abstractNumId w:val="8"/>
    <w:lvlOverride w:ilvl="0">
      <w:startOverride w:val="100"/>
    </w:lvlOverride>
    <w:lvlOverride w:ilvl="1">
      <w:startOverride w:val="2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587855">
    <w:abstractNumId w:val="1"/>
  </w:num>
  <w:num w:numId="8" w16cid:durableId="1768770827">
    <w:abstractNumId w:val="6"/>
  </w:num>
  <w:num w:numId="9" w16cid:durableId="123819933">
    <w:abstractNumId w:val="9"/>
  </w:num>
  <w:num w:numId="10" w16cid:durableId="1738089412">
    <w:abstractNumId w:val="2"/>
  </w:num>
  <w:num w:numId="11" w16cid:durableId="107100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8opFDBeM+YpRshewlpsKWcZ9pHHXBJgHFbOrle95drJXzn+C7AdpzjCYNVfLT60UAotGS891ytmBi7c3equSg==" w:salt="tolDfhIFYSyP4nbORqv8aA=="/>
  <w:defaultTabStop w:val="1021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96"/>
    <w:rsid w:val="00004391"/>
    <w:rsid w:val="00007170"/>
    <w:rsid w:val="00024CB2"/>
    <w:rsid w:val="0003459C"/>
    <w:rsid w:val="00040D60"/>
    <w:rsid w:val="000444FA"/>
    <w:rsid w:val="000520EC"/>
    <w:rsid w:val="00061188"/>
    <w:rsid w:val="000717E5"/>
    <w:rsid w:val="000726FE"/>
    <w:rsid w:val="00075459"/>
    <w:rsid w:val="00087701"/>
    <w:rsid w:val="00095883"/>
    <w:rsid w:val="000C692E"/>
    <w:rsid w:val="000C6B4D"/>
    <w:rsid w:val="000D2A04"/>
    <w:rsid w:val="000E612A"/>
    <w:rsid w:val="000F3D48"/>
    <w:rsid w:val="000F68DE"/>
    <w:rsid w:val="001105AB"/>
    <w:rsid w:val="00112D84"/>
    <w:rsid w:val="00113308"/>
    <w:rsid w:val="00127D3E"/>
    <w:rsid w:val="00134CB6"/>
    <w:rsid w:val="00144604"/>
    <w:rsid w:val="00156B06"/>
    <w:rsid w:val="00162CF6"/>
    <w:rsid w:val="001719C1"/>
    <w:rsid w:val="00184325"/>
    <w:rsid w:val="00186CDA"/>
    <w:rsid w:val="00190476"/>
    <w:rsid w:val="001A4800"/>
    <w:rsid w:val="001D419C"/>
    <w:rsid w:val="001E2E36"/>
    <w:rsid w:val="001E743C"/>
    <w:rsid w:val="001F28E6"/>
    <w:rsid w:val="00202015"/>
    <w:rsid w:val="0021718D"/>
    <w:rsid w:val="00221AE8"/>
    <w:rsid w:val="0022272F"/>
    <w:rsid w:val="00227C92"/>
    <w:rsid w:val="002347F0"/>
    <w:rsid w:val="002409FF"/>
    <w:rsid w:val="00266669"/>
    <w:rsid w:val="00274816"/>
    <w:rsid w:val="00290AAB"/>
    <w:rsid w:val="002A4F8F"/>
    <w:rsid w:val="002A6747"/>
    <w:rsid w:val="002B7CBA"/>
    <w:rsid w:val="002C0B12"/>
    <w:rsid w:val="002E0FB7"/>
    <w:rsid w:val="003140BA"/>
    <w:rsid w:val="00320F1B"/>
    <w:rsid w:val="0032152F"/>
    <w:rsid w:val="00331C53"/>
    <w:rsid w:val="0034542D"/>
    <w:rsid w:val="00365ABF"/>
    <w:rsid w:val="003802B0"/>
    <w:rsid w:val="00394BBC"/>
    <w:rsid w:val="003B5501"/>
    <w:rsid w:val="003C28B1"/>
    <w:rsid w:val="003C3034"/>
    <w:rsid w:val="003E4120"/>
    <w:rsid w:val="003F6A15"/>
    <w:rsid w:val="0041565F"/>
    <w:rsid w:val="00425DAE"/>
    <w:rsid w:val="0043228B"/>
    <w:rsid w:val="00434A69"/>
    <w:rsid w:val="00441BC6"/>
    <w:rsid w:val="00460DB5"/>
    <w:rsid w:val="004A03FA"/>
    <w:rsid w:val="004A3922"/>
    <w:rsid w:val="004A4FF6"/>
    <w:rsid w:val="004B2929"/>
    <w:rsid w:val="004D5C74"/>
    <w:rsid w:val="004F7583"/>
    <w:rsid w:val="00501AF0"/>
    <w:rsid w:val="0053419E"/>
    <w:rsid w:val="00536B73"/>
    <w:rsid w:val="00555587"/>
    <w:rsid w:val="00555AA8"/>
    <w:rsid w:val="00561360"/>
    <w:rsid w:val="0056371E"/>
    <w:rsid w:val="0057427A"/>
    <w:rsid w:val="005908BF"/>
    <w:rsid w:val="005958CA"/>
    <w:rsid w:val="005D0FC3"/>
    <w:rsid w:val="005E708A"/>
    <w:rsid w:val="005E734F"/>
    <w:rsid w:val="006155BA"/>
    <w:rsid w:val="006164DE"/>
    <w:rsid w:val="00617B91"/>
    <w:rsid w:val="00621617"/>
    <w:rsid w:val="00647ED3"/>
    <w:rsid w:val="0065420A"/>
    <w:rsid w:val="00661580"/>
    <w:rsid w:val="00662E7C"/>
    <w:rsid w:val="00665914"/>
    <w:rsid w:val="006753B5"/>
    <w:rsid w:val="006A20B5"/>
    <w:rsid w:val="006C3C3C"/>
    <w:rsid w:val="006C4D80"/>
    <w:rsid w:val="006C5325"/>
    <w:rsid w:val="006C7AF1"/>
    <w:rsid w:val="006F3554"/>
    <w:rsid w:val="007247DE"/>
    <w:rsid w:val="0073250C"/>
    <w:rsid w:val="00741177"/>
    <w:rsid w:val="0074614C"/>
    <w:rsid w:val="007610EF"/>
    <w:rsid w:val="00781B20"/>
    <w:rsid w:val="00787F06"/>
    <w:rsid w:val="007B1D54"/>
    <w:rsid w:val="007B6556"/>
    <w:rsid w:val="007C6399"/>
    <w:rsid w:val="007C6E5C"/>
    <w:rsid w:val="007F6DA6"/>
    <w:rsid w:val="00801363"/>
    <w:rsid w:val="00820C86"/>
    <w:rsid w:val="00825EC8"/>
    <w:rsid w:val="00826D03"/>
    <w:rsid w:val="0084459F"/>
    <w:rsid w:val="008514F3"/>
    <w:rsid w:val="00853FE1"/>
    <w:rsid w:val="00890707"/>
    <w:rsid w:val="0089571F"/>
    <w:rsid w:val="008D4388"/>
    <w:rsid w:val="008F0366"/>
    <w:rsid w:val="008F1296"/>
    <w:rsid w:val="008F30A8"/>
    <w:rsid w:val="00906EB9"/>
    <w:rsid w:val="00912DA2"/>
    <w:rsid w:val="00916B99"/>
    <w:rsid w:val="00916D18"/>
    <w:rsid w:val="00922A79"/>
    <w:rsid w:val="009247B1"/>
    <w:rsid w:val="00924CDA"/>
    <w:rsid w:val="00956F1E"/>
    <w:rsid w:val="00960747"/>
    <w:rsid w:val="00980ABA"/>
    <w:rsid w:val="00994474"/>
    <w:rsid w:val="009A207A"/>
    <w:rsid w:val="009A2B9C"/>
    <w:rsid w:val="009B5A7F"/>
    <w:rsid w:val="00A0169A"/>
    <w:rsid w:val="00A03A62"/>
    <w:rsid w:val="00A06CE4"/>
    <w:rsid w:val="00A250EA"/>
    <w:rsid w:val="00A336B7"/>
    <w:rsid w:val="00A52762"/>
    <w:rsid w:val="00A763FD"/>
    <w:rsid w:val="00A932B8"/>
    <w:rsid w:val="00AA543A"/>
    <w:rsid w:val="00AC447B"/>
    <w:rsid w:val="00AC70BD"/>
    <w:rsid w:val="00AD6C06"/>
    <w:rsid w:val="00B1464E"/>
    <w:rsid w:val="00B20C68"/>
    <w:rsid w:val="00B24144"/>
    <w:rsid w:val="00B30478"/>
    <w:rsid w:val="00B36B33"/>
    <w:rsid w:val="00B424E5"/>
    <w:rsid w:val="00B47B62"/>
    <w:rsid w:val="00B7532A"/>
    <w:rsid w:val="00B860D8"/>
    <w:rsid w:val="00B968B2"/>
    <w:rsid w:val="00BA214C"/>
    <w:rsid w:val="00BA5AF8"/>
    <w:rsid w:val="00BB0C65"/>
    <w:rsid w:val="00BB39C8"/>
    <w:rsid w:val="00BC5224"/>
    <w:rsid w:val="00BF1A4E"/>
    <w:rsid w:val="00C14916"/>
    <w:rsid w:val="00C21A4B"/>
    <w:rsid w:val="00C34419"/>
    <w:rsid w:val="00C36A79"/>
    <w:rsid w:val="00C41B09"/>
    <w:rsid w:val="00C651B3"/>
    <w:rsid w:val="00C65862"/>
    <w:rsid w:val="00C81DD8"/>
    <w:rsid w:val="00C9711C"/>
    <w:rsid w:val="00CA130E"/>
    <w:rsid w:val="00CA1BB9"/>
    <w:rsid w:val="00CA37D9"/>
    <w:rsid w:val="00CA5F93"/>
    <w:rsid w:val="00CC620B"/>
    <w:rsid w:val="00CF2405"/>
    <w:rsid w:val="00D0642D"/>
    <w:rsid w:val="00D14A9C"/>
    <w:rsid w:val="00D173FC"/>
    <w:rsid w:val="00D25EA8"/>
    <w:rsid w:val="00D325EC"/>
    <w:rsid w:val="00D80D2E"/>
    <w:rsid w:val="00D86C34"/>
    <w:rsid w:val="00DA1455"/>
    <w:rsid w:val="00DB7105"/>
    <w:rsid w:val="00DB7C39"/>
    <w:rsid w:val="00DD3B42"/>
    <w:rsid w:val="00DD4339"/>
    <w:rsid w:val="00DE71BE"/>
    <w:rsid w:val="00DF1791"/>
    <w:rsid w:val="00E2466A"/>
    <w:rsid w:val="00E25201"/>
    <w:rsid w:val="00E30304"/>
    <w:rsid w:val="00E37271"/>
    <w:rsid w:val="00E4529B"/>
    <w:rsid w:val="00E66110"/>
    <w:rsid w:val="00E725A1"/>
    <w:rsid w:val="00E85791"/>
    <w:rsid w:val="00E92EE9"/>
    <w:rsid w:val="00EB5F50"/>
    <w:rsid w:val="00EE771F"/>
    <w:rsid w:val="00F051A7"/>
    <w:rsid w:val="00F0691E"/>
    <w:rsid w:val="00F24902"/>
    <w:rsid w:val="00F34688"/>
    <w:rsid w:val="00F931B4"/>
    <w:rsid w:val="00FA71DA"/>
    <w:rsid w:val="00FC5ADB"/>
    <w:rsid w:val="00FE2215"/>
    <w:rsid w:val="00FE3134"/>
    <w:rsid w:val="00FE4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EEE411"/>
  <w15:docId w15:val="{16C33978-CFAF-4E70-8901-C9E9BC62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6556"/>
    <w:pPr>
      <w:tabs>
        <w:tab w:val="left" w:pos="460"/>
        <w:tab w:val="left" w:pos="840"/>
        <w:tab w:val="left" w:pos="1142"/>
        <w:tab w:val="left" w:pos="3760"/>
        <w:tab w:val="right" w:pos="4360"/>
      </w:tabs>
      <w:suppressAutoHyphens/>
      <w:autoSpaceDE w:val="0"/>
      <w:autoSpaceDN w:val="0"/>
      <w:adjustRightInd w:val="0"/>
      <w:spacing w:after="240" w:line="216" w:lineRule="atLeast"/>
      <w:textAlignment w:val="center"/>
    </w:pPr>
    <w:rPr>
      <w:rFonts w:ascii="Arial" w:hAnsi="Arial" w:cs="Arial"/>
      <w:color w:val="000000"/>
      <w:sz w:val="22"/>
      <w:szCs w:val="22"/>
      <w:lang w:val="it-CH"/>
    </w:rPr>
  </w:style>
  <w:style w:type="paragraph" w:styleId="Titolo1">
    <w:name w:val="heading 1"/>
    <w:basedOn w:val="Normale"/>
    <w:next w:val="Normale"/>
    <w:link w:val="Titolo1Carattere"/>
    <w:rsid w:val="00441BC6"/>
    <w:pPr>
      <w:keepNext/>
      <w:keepLines/>
      <w:numPr>
        <w:numId w:val="7"/>
      </w:numPr>
      <w:spacing w:before="100" w:beforeAutospacing="1" w:line="276" w:lineRule="auto"/>
      <w:ind w:left="431" w:hanging="431"/>
      <w:outlineLvl w:val="0"/>
    </w:pPr>
    <w:rPr>
      <w:rFonts w:eastAsiaTheme="majorEastAsia"/>
      <w:b/>
      <w:bCs/>
      <w:color w:val="auto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441BC6"/>
    <w:pPr>
      <w:keepNext/>
      <w:keepLines/>
      <w:numPr>
        <w:ilvl w:val="1"/>
        <w:numId w:val="7"/>
      </w:numPr>
      <w:tabs>
        <w:tab w:val="clear" w:pos="460"/>
        <w:tab w:val="left" w:pos="426"/>
      </w:tabs>
      <w:spacing w:before="240"/>
      <w:ind w:left="426" w:hanging="426"/>
      <w:outlineLvl w:val="1"/>
    </w:pPr>
    <w:rPr>
      <w:rFonts w:eastAsiaTheme="majorEastAsia"/>
      <w:b/>
      <w:bCs/>
      <w:color w:val="auto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3E4120"/>
    <w:pPr>
      <w:keepNext/>
      <w:keepLines/>
      <w:numPr>
        <w:ilvl w:val="2"/>
        <w:numId w:val="7"/>
      </w:numPr>
      <w:spacing w:before="240"/>
      <w:outlineLvl w:val="2"/>
    </w:pPr>
    <w:rPr>
      <w:rFonts w:eastAsiaTheme="majorEastAsia"/>
      <w:b/>
      <w:bCs/>
      <w:color w:val="auto"/>
      <w:sz w:val="24"/>
      <w:szCs w:val="24"/>
    </w:rPr>
  </w:style>
  <w:style w:type="paragraph" w:styleId="Titolo4">
    <w:name w:val="heading 4"/>
    <w:basedOn w:val="Normale"/>
    <w:next w:val="Normale"/>
    <w:link w:val="Titolo4Carattere"/>
    <w:rsid w:val="0065420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rsid w:val="0065420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rsid w:val="0065420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rsid w:val="0065420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rsid w:val="0065420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rsid w:val="0065420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B62"/>
  </w:style>
  <w:style w:type="paragraph" w:styleId="Pidipagina">
    <w:name w:val="footer"/>
    <w:basedOn w:val="Normale"/>
    <w:link w:val="PidipaginaCarattere"/>
    <w:uiPriority w:val="99"/>
    <w:unhideWhenUsed/>
    <w:rsid w:val="00B47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B62"/>
  </w:style>
  <w:style w:type="paragraph" w:styleId="NormaleWeb">
    <w:name w:val="Normal (Web)"/>
    <w:basedOn w:val="Normale"/>
    <w:uiPriority w:val="99"/>
    <w:rsid w:val="008D4388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21AE8"/>
  </w:style>
  <w:style w:type="paragraph" w:styleId="Testofumetto">
    <w:name w:val="Balloon Text"/>
    <w:basedOn w:val="Normale"/>
    <w:link w:val="TestofumettoCarattere"/>
    <w:rsid w:val="000444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444FA"/>
    <w:rPr>
      <w:rFonts w:ascii="Lucida Grande" w:hAnsi="Lucida Grande" w:cs="Lucida Grande"/>
      <w:sz w:val="18"/>
      <w:szCs w:val="18"/>
    </w:rPr>
  </w:style>
  <w:style w:type="paragraph" w:customStyle="1" w:styleId="indice">
    <w:name w:val="indice"/>
    <w:basedOn w:val="Normale"/>
    <w:uiPriority w:val="99"/>
    <w:rsid w:val="004F7583"/>
    <w:rPr>
      <w:rFonts w:ascii="BauerBodni BT" w:hAnsi="BauerBodni BT" w:cs="BauerBodni BT"/>
      <w:sz w:val="16"/>
      <w:szCs w:val="16"/>
    </w:rPr>
  </w:style>
  <w:style w:type="character" w:customStyle="1" w:styleId="titolocopertina">
    <w:name w:val="titolo_copertina"/>
    <w:uiPriority w:val="99"/>
    <w:rsid w:val="004F7583"/>
    <w:rPr>
      <w:sz w:val="48"/>
      <w:szCs w:val="48"/>
    </w:rPr>
  </w:style>
  <w:style w:type="paragraph" w:customStyle="1" w:styleId="Paragrafobase">
    <w:name w:val="[Paragrafo base]"/>
    <w:basedOn w:val="Normale"/>
    <w:uiPriority w:val="99"/>
    <w:rsid w:val="00DA1455"/>
    <w:pPr>
      <w:spacing w:line="288" w:lineRule="auto"/>
    </w:pPr>
    <w:rPr>
      <w:rFonts w:ascii="Minion Pro" w:hAnsi="Minion Pro" w:cs="Minion Pro"/>
    </w:rPr>
  </w:style>
  <w:style w:type="paragraph" w:styleId="Sottotitolo">
    <w:name w:val="Subtitle"/>
    <w:basedOn w:val="indice"/>
    <w:next w:val="Normale"/>
    <w:link w:val="SottotitoloCarattere"/>
    <w:rsid w:val="006C5325"/>
    <w:pPr>
      <w:spacing w:before="120"/>
      <w:jc w:val="center"/>
    </w:pPr>
    <w:rPr>
      <w:rFonts w:ascii="Arial" w:hAnsi="Arial" w:cs="Arial"/>
      <w:b/>
      <w:bCs/>
      <w:sz w:val="28"/>
      <w:szCs w:val="28"/>
      <w:lang w:eastAsia="it-CH"/>
    </w:rPr>
  </w:style>
  <w:style w:type="character" w:customStyle="1" w:styleId="SottotitoloCarattere">
    <w:name w:val="Sottotitolo Carattere"/>
    <w:basedOn w:val="Carpredefinitoparagrafo"/>
    <w:link w:val="Sottotitolo"/>
    <w:rsid w:val="006C5325"/>
    <w:rPr>
      <w:rFonts w:ascii="Arial" w:hAnsi="Arial" w:cs="Arial"/>
      <w:b/>
      <w:bCs/>
      <w:noProof/>
      <w:color w:val="000000"/>
      <w:sz w:val="28"/>
      <w:szCs w:val="28"/>
      <w:lang w:val="it-CH" w:eastAsia="it-CH"/>
    </w:rPr>
  </w:style>
  <w:style w:type="character" w:customStyle="1" w:styleId="Titolo1Carattere">
    <w:name w:val="Titolo 1 Carattere"/>
    <w:basedOn w:val="Carpredefinitoparagrafo"/>
    <w:link w:val="Titolo1"/>
    <w:rsid w:val="00441BC6"/>
    <w:rPr>
      <w:rFonts w:ascii="Arial" w:eastAsiaTheme="majorEastAsia" w:hAnsi="Arial" w:cs="Arial"/>
      <w:b/>
      <w:bCs/>
      <w:noProof/>
      <w:sz w:val="32"/>
      <w:szCs w:val="32"/>
      <w:lang w:val="it-CH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2E7C"/>
    <w:pPr>
      <w:tabs>
        <w:tab w:val="clear" w:pos="1142"/>
      </w:tabs>
      <w:suppressAutoHyphens w:val="0"/>
      <w:autoSpaceDE/>
      <w:autoSpaceDN/>
      <w:adjustRightInd/>
      <w:spacing w:line="259" w:lineRule="auto"/>
      <w:textAlignment w:val="auto"/>
      <w:outlineLvl w:val="9"/>
    </w:pPr>
    <w:rPr>
      <w:lang w:eastAsia="it-CH"/>
    </w:rPr>
  </w:style>
  <w:style w:type="character" w:customStyle="1" w:styleId="Titolo2Carattere">
    <w:name w:val="Titolo 2 Carattere"/>
    <w:basedOn w:val="Carpredefinitoparagrafo"/>
    <w:link w:val="Titolo2"/>
    <w:rsid w:val="00441BC6"/>
    <w:rPr>
      <w:rFonts w:ascii="Arial" w:eastAsiaTheme="majorEastAsia" w:hAnsi="Arial" w:cs="Arial"/>
      <w:b/>
      <w:bCs/>
      <w:noProof/>
      <w:sz w:val="26"/>
      <w:szCs w:val="26"/>
      <w:lang w:val="it-CH"/>
    </w:rPr>
  </w:style>
  <w:style w:type="paragraph" w:customStyle="1" w:styleId="03NormalRapp">
    <w:name w:val="03.Normal Rapp"/>
    <w:basedOn w:val="Normale"/>
    <w:rsid w:val="0065420A"/>
    <w:pPr>
      <w:tabs>
        <w:tab w:val="clear" w:pos="1142"/>
      </w:tabs>
      <w:suppressAutoHyphens w:val="0"/>
      <w:autoSpaceDE/>
      <w:autoSpaceDN/>
      <w:adjustRightInd/>
      <w:spacing w:after="260" w:line="260" w:lineRule="atLeast"/>
      <w:textAlignment w:val="auto"/>
    </w:pPr>
    <w:rPr>
      <w:rFonts w:ascii="Verdana" w:eastAsia="Times New Roman" w:hAnsi="Verdana" w:cs="Times New Roman"/>
      <w:color w:val="auto"/>
      <w:sz w:val="18"/>
      <w:szCs w:val="18"/>
      <w:lang w:val="de-CH" w:eastAsia="de-CH"/>
    </w:rPr>
  </w:style>
  <w:style w:type="character" w:customStyle="1" w:styleId="Titolo3Carattere">
    <w:name w:val="Titolo 3 Carattere"/>
    <w:basedOn w:val="Carpredefinitoparagrafo"/>
    <w:link w:val="Titolo3"/>
    <w:rsid w:val="003E4120"/>
    <w:rPr>
      <w:rFonts w:ascii="Arial" w:eastAsiaTheme="majorEastAsia" w:hAnsi="Arial" w:cs="Arial"/>
      <w:b/>
      <w:bCs/>
      <w:noProof/>
      <w:lang w:val="it-CH"/>
    </w:rPr>
  </w:style>
  <w:style w:type="character" w:customStyle="1" w:styleId="Titolo4Carattere">
    <w:name w:val="Titolo 4 Carattere"/>
    <w:basedOn w:val="Carpredefinitoparagrafo"/>
    <w:link w:val="Titolo4"/>
    <w:rsid w:val="0065420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it-CH"/>
    </w:rPr>
  </w:style>
  <w:style w:type="character" w:customStyle="1" w:styleId="Titolo5Carattere">
    <w:name w:val="Titolo 5 Carattere"/>
    <w:basedOn w:val="Carpredefinitoparagrafo"/>
    <w:link w:val="Titolo5"/>
    <w:rsid w:val="0065420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it-CH"/>
    </w:rPr>
  </w:style>
  <w:style w:type="character" w:customStyle="1" w:styleId="Titolo6Carattere">
    <w:name w:val="Titolo 6 Carattere"/>
    <w:basedOn w:val="Carpredefinitoparagrafo"/>
    <w:link w:val="Titolo6"/>
    <w:semiHidden/>
    <w:rsid w:val="0065420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t-CH"/>
    </w:rPr>
  </w:style>
  <w:style w:type="character" w:customStyle="1" w:styleId="Titolo7Carattere">
    <w:name w:val="Titolo 7 Carattere"/>
    <w:basedOn w:val="Carpredefinitoparagrafo"/>
    <w:link w:val="Titolo7"/>
    <w:semiHidden/>
    <w:rsid w:val="006542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CH"/>
    </w:rPr>
  </w:style>
  <w:style w:type="character" w:customStyle="1" w:styleId="Titolo8Carattere">
    <w:name w:val="Titolo 8 Carattere"/>
    <w:basedOn w:val="Carpredefinitoparagrafo"/>
    <w:link w:val="Titolo8"/>
    <w:semiHidden/>
    <w:rsid w:val="006542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semiHidden/>
    <w:rsid w:val="006542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CH"/>
    </w:rPr>
  </w:style>
  <w:style w:type="paragraph" w:customStyle="1" w:styleId="a1-Text">
    <w:name w:val="a1-Text"/>
    <w:link w:val="a1-TextChar"/>
    <w:rsid w:val="00801363"/>
    <w:pPr>
      <w:spacing w:after="240" w:line="300" w:lineRule="atLeast"/>
      <w:jc w:val="both"/>
    </w:pPr>
    <w:rPr>
      <w:rFonts w:ascii="Avenir LT Pro 45 Book" w:eastAsia="Times New Roman" w:hAnsi="Avenir LT Pro 45 Book" w:cs="Times New Roman"/>
      <w:szCs w:val="20"/>
      <w:lang w:val="it-CH" w:eastAsia="de-CH"/>
    </w:rPr>
  </w:style>
  <w:style w:type="character" w:customStyle="1" w:styleId="a1-TextChar">
    <w:name w:val="a1-Text Char"/>
    <w:basedOn w:val="Carpredefinitoparagrafo"/>
    <w:link w:val="a1-Text"/>
    <w:rsid w:val="00801363"/>
    <w:rPr>
      <w:rFonts w:ascii="Avenir LT Pro 45 Book" w:eastAsia="Times New Roman" w:hAnsi="Avenir LT Pro 45 Book" w:cs="Times New Roman"/>
      <w:szCs w:val="20"/>
      <w:lang w:val="it-CH" w:eastAsia="de-CH"/>
    </w:rPr>
  </w:style>
  <w:style w:type="character" w:styleId="Rimandocommento">
    <w:name w:val="annotation reference"/>
    <w:basedOn w:val="Carpredefinitoparagrafo"/>
    <w:semiHidden/>
    <w:unhideWhenUsed/>
    <w:rsid w:val="0080136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013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01363"/>
    <w:rPr>
      <w:rFonts w:ascii="Arial" w:hAnsi="Arial" w:cs="Arial"/>
      <w:noProof/>
      <w:color w:val="000000"/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013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01363"/>
    <w:rPr>
      <w:rFonts w:ascii="Arial" w:hAnsi="Arial" w:cs="Arial"/>
      <w:b/>
      <w:bCs/>
      <w:noProof/>
      <w:color w:val="000000"/>
      <w:sz w:val="20"/>
      <w:szCs w:val="20"/>
      <w:lang w:val="it-CH"/>
    </w:rPr>
  </w:style>
  <w:style w:type="paragraph" w:styleId="Paragrafoelenco">
    <w:name w:val="List Paragraph"/>
    <w:basedOn w:val="Normale"/>
    <w:rsid w:val="002A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o\AppData\Local\Microsoft\Windows\INetCache\Content.Outlook\9MEJHK26\Modello_Documenti_vari%20(00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wrap="square" lIns="36000" rIns="3600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484FB-16E8-974D-B384-8C2BCACF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Modello_Documenti_vari (002).dotx</Template>
  <TotalTime>0</TotalTime>
  <Pages>5</Pages>
  <Words>713</Words>
  <Characters>4065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Mazzantini &amp; Associati SA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Cereghetti Sofia</dc:creator>
  <cp:lastModifiedBy>Cereghetti Sofia</cp:lastModifiedBy>
  <cp:revision>32</cp:revision>
  <cp:lastPrinted>2023-10-18T14:30:00Z</cp:lastPrinted>
  <dcterms:created xsi:type="dcterms:W3CDTF">2023-09-19T15:12:00Z</dcterms:created>
  <dcterms:modified xsi:type="dcterms:W3CDTF">2023-11-09T11:59:00Z</dcterms:modified>
</cp:coreProperties>
</file>