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CF" w:rsidRDefault="00822BCF" w:rsidP="00822BCF">
      <w:pPr>
        <w:tabs>
          <w:tab w:val="left" w:pos="7500"/>
          <w:tab w:val="left" w:pos="7530"/>
        </w:tabs>
        <w:rPr>
          <w:rFonts w:asciiTheme="majorHAnsi" w:hAnsiTheme="majorHAnsi"/>
          <w:lang w:val="fr-CH"/>
        </w:rPr>
      </w:pPr>
      <w:bookmarkStart w:id="0" w:name="_GoBack"/>
      <w:bookmarkEnd w:id="0"/>
    </w:p>
    <w:p w:rsidR="00663402" w:rsidRDefault="00663402" w:rsidP="00663402">
      <w:pPr>
        <w:tabs>
          <w:tab w:val="left" w:pos="7500"/>
          <w:tab w:val="left" w:pos="7530"/>
        </w:tabs>
        <w:rPr>
          <w:rFonts w:asciiTheme="majorHAnsi" w:hAnsiTheme="majorHAnsi"/>
          <w:lang w:val="fr-CH"/>
        </w:rPr>
      </w:pPr>
    </w:p>
    <w:p w:rsidR="00663402" w:rsidRPr="00822BCF" w:rsidRDefault="00663402" w:rsidP="00925884">
      <w:pPr>
        <w:tabs>
          <w:tab w:val="left" w:pos="8364"/>
        </w:tabs>
        <w:rPr>
          <w:rFonts w:asciiTheme="majorHAnsi" w:hAnsiTheme="majorHAnsi"/>
        </w:rPr>
      </w:pPr>
      <w:r>
        <w:rPr>
          <w:rFonts w:asciiTheme="majorHAnsi" w:hAnsiTheme="majorHAnsi"/>
          <w:lang w:val="fr-CH"/>
        </w:rPr>
        <w:tab/>
      </w:r>
      <w:r w:rsidR="00C82572">
        <w:rPr>
          <w:rFonts w:asciiTheme="majorHAnsi" w:hAnsiTheme="majorHAnsi"/>
        </w:rPr>
        <w:t>5 giugno 2019</w:t>
      </w:r>
    </w:p>
    <w:p w:rsidR="00663402" w:rsidRPr="00144AB5" w:rsidRDefault="00167A4A" w:rsidP="00663402">
      <w:pPr>
        <w:rPr>
          <w:rFonts w:asciiTheme="majorHAnsi" w:hAnsiTheme="majorHAnsi" w:cs="Times New Roman"/>
          <w:color w:val="5B9BD5" w:themeColor="accent1"/>
          <w:sz w:val="28"/>
        </w:rPr>
      </w:pPr>
      <w:r>
        <w:rPr>
          <w:rFonts w:asciiTheme="majorHAnsi" w:hAnsiTheme="majorHAnsi" w:cs="Times New Roman"/>
          <w:color w:val="5B9BD5" w:themeColor="accent1"/>
          <w:sz w:val="28"/>
        </w:rPr>
        <w:t>Co</w:t>
      </w:r>
      <w:r w:rsidR="00663402" w:rsidRPr="00144AB5">
        <w:rPr>
          <w:rFonts w:asciiTheme="majorHAnsi" w:hAnsiTheme="majorHAnsi" w:cs="Times New Roman"/>
          <w:color w:val="5B9BD5" w:themeColor="accent1"/>
          <w:sz w:val="28"/>
        </w:rPr>
        <w:t>municato stampa</w:t>
      </w:r>
    </w:p>
    <w:p w:rsidR="00663402" w:rsidRPr="00A268B2" w:rsidRDefault="00C82572" w:rsidP="00663402">
      <w:pPr>
        <w:jc w:val="both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Piano di mobilità aziendale di comparto di Tenero, Gordola e Riazzino</w:t>
      </w:r>
    </w:p>
    <w:p w:rsidR="00C82572" w:rsidRDefault="00C82572" w:rsidP="00C82572">
      <w:pPr>
        <w:spacing w:after="240"/>
        <w:jc w:val="both"/>
        <w:rPr>
          <w:rFonts w:asciiTheme="majorHAnsi" w:hAnsiTheme="majorHAnsi" w:cs="Times New Roman"/>
          <w:b/>
        </w:rPr>
      </w:pPr>
      <w:r w:rsidRPr="00C82572">
        <w:rPr>
          <w:rFonts w:asciiTheme="majorHAnsi" w:hAnsiTheme="majorHAnsi" w:cs="Times New Roman"/>
          <w:b/>
        </w:rPr>
        <w:t xml:space="preserve">I Municipi di </w:t>
      </w:r>
      <w:r w:rsidR="00925884" w:rsidRPr="00C82572">
        <w:rPr>
          <w:rFonts w:asciiTheme="majorHAnsi" w:hAnsiTheme="majorHAnsi" w:cs="Times New Roman"/>
          <w:b/>
        </w:rPr>
        <w:t>Locarno</w:t>
      </w:r>
      <w:r w:rsidR="00925884">
        <w:rPr>
          <w:rFonts w:asciiTheme="majorHAnsi" w:hAnsiTheme="majorHAnsi" w:cs="Times New Roman"/>
          <w:b/>
        </w:rPr>
        <w:t>,</w:t>
      </w:r>
      <w:r w:rsidR="00925884" w:rsidRPr="00C82572">
        <w:rPr>
          <w:rFonts w:asciiTheme="majorHAnsi" w:hAnsiTheme="majorHAnsi" w:cs="Times New Roman"/>
          <w:b/>
        </w:rPr>
        <w:t xml:space="preserve"> </w:t>
      </w:r>
      <w:r w:rsidR="00925884">
        <w:rPr>
          <w:rFonts w:asciiTheme="majorHAnsi" w:hAnsiTheme="majorHAnsi" w:cs="Times New Roman"/>
          <w:b/>
        </w:rPr>
        <w:t>Gordola, Lavertezzo</w:t>
      </w:r>
      <w:r w:rsidRPr="00C82572">
        <w:rPr>
          <w:rFonts w:asciiTheme="majorHAnsi" w:hAnsiTheme="majorHAnsi" w:cs="Times New Roman"/>
          <w:b/>
        </w:rPr>
        <w:t xml:space="preserve"> e </w:t>
      </w:r>
      <w:r>
        <w:rPr>
          <w:rFonts w:asciiTheme="majorHAnsi" w:hAnsiTheme="majorHAnsi" w:cs="Times New Roman"/>
          <w:b/>
        </w:rPr>
        <w:t>Tenero</w:t>
      </w:r>
      <w:r w:rsidRPr="00C82572">
        <w:rPr>
          <w:rFonts w:asciiTheme="majorHAnsi" w:hAnsiTheme="majorHAnsi" w:cs="Times New Roman"/>
          <w:b/>
        </w:rPr>
        <w:t xml:space="preserve"> hanno avviato con il supporto del Dipartimento del Territorio un’azione nel comprensorio di Tenero, Gordola e Riazzino per permettere l’elaborazione di un Piano di mobilità interaziendale. Il progetto prende avvio il 12 giugno 2019 con una serata pubblica presso il Centro Scolastico di Riazzino a Lavertezzo Piano. </w:t>
      </w:r>
    </w:p>
    <w:p w:rsidR="00C82572" w:rsidRPr="00C82572" w:rsidRDefault="00C82572" w:rsidP="00C82572">
      <w:pPr>
        <w:spacing w:after="240"/>
        <w:jc w:val="both"/>
        <w:rPr>
          <w:rFonts w:asciiTheme="majorHAnsi" w:hAnsiTheme="majorHAnsi" w:cs="Times New Roman"/>
        </w:rPr>
      </w:pPr>
      <w:r w:rsidRPr="00C82572">
        <w:rPr>
          <w:rFonts w:asciiTheme="majorHAnsi" w:hAnsiTheme="majorHAnsi" w:cs="Times New Roman"/>
        </w:rPr>
        <w:t xml:space="preserve">L’agglomerato del Locarnese avrà una nuova Centrale di Mobilità che andrà ad aggiungersi a quella del centro cittadino avviata un anno fa. La nuova Centrale di Mobilità di Tenero, Gordola e Riazzino fa seguito anche alle Centrali del Bellinzonese, ed in particolare a quella di Sant’Antonino, Cadenazzo e Gambarogno, comparto lavorativo lungo la sponda sinistra del Piano di Magadino. </w:t>
      </w:r>
    </w:p>
    <w:p w:rsidR="00C82572" w:rsidRPr="00C82572" w:rsidRDefault="00C82572" w:rsidP="00C82572">
      <w:pPr>
        <w:spacing w:after="240"/>
        <w:jc w:val="both"/>
        <w:rPr>
          <w:rFonts w:asciiTheme="majorHAnsi" w:hAnsiTheme="majorHAnsi" w:cs="Times New Roman"/>
        </w:rPr>
      </w:pPr>
      <w:r w:rsidRPr="00C82572">
        <w:rPr>
          <w:rFonts w:asciiTheme="majorHAnsi" w:hAnsiTheme="majorHAnsi" w:cs="Times New Roman"/>
        </w:rPr>
        <w:t xml:space="preserve">La politica cantonale riguardante la mobilità sostenibile ha conosciuto, negli ultimi anni, un importante impulso. Il Dipartimento del Territorio è attualmente impegnato in prima persona nella promozione della mobilità aziendale tramite una serie di contributi diretti alle aziende e ai comparti che intendono avviare un’azione congiunta in favore della mobilità sostenibile. </w:t>
      </w:r>
    </w:p>
    <w:p w:rsidR="00C82572" w:rsidRPr="00C82572" w:rsidRDefault="00C82572" w:rsidP="00C82572">
      <w:pPr>
        <w:spacing w:after="240"/>
        <w:jc w:val="both"/>
        <w:rPr>
          <w:rFonts w:asciiTheme="majorHAnsi" w:hAnsiTheme="majorHAnsi" w:cs="Times New Roman"/>
        </w:rPr>
      </w:pPr>
      <w:r w:rsidRPr="00C82572">
        <w:rPr>
          <w:rFonts w:asciiTheme="majorHAnsi" w:hAnsiTheme="majorHAnsi" w:cs="Times New Roman"/>
        </w:rPr>
        <w:t>L’obiettivo del progetto è quello di ridurre il numero di spostamenti veicolari e sostenere i collaboratori nell’individuare nuove forme di mobilità e di lavoro che possano avere ripercussioni positive anche in termini di ambiente, socialità e salute. Modello di riferimento si conferma il progetto pilota MobAlt (www.mobalt.ch), sviluppato col sostegno del Dipartimento del territorio, replicato in diversi comparti lavorativi del Cantone (www.centralemobilita.ch).</w:t>
      </w:r>
    </w:p>
    <w:p w:rsidR="00C82572" w:rsidRPr="00C82572" w:rsidRDefault="00C82572" w:rsidP="00C82572">
      <w:pPr>
        <w:spacing w:after="240"/>
        <w:jc w:val="both"/>
        <w:rPr>
          <w:rFonts w:asciiTheme="majorHAnsi" w:hAnsiTheme="majorHAnsi" w:cs="Times New Roman"/>
        </w:rPr>
      </w:pPr>
      <w:r w:rsidRPr="00C82572">
        <w:rPr>
          <w:rFonts w:asciiTheme="majorHAnsi" w:hAnsiTheme="majorHAnsi" w:cs="Times New Roman"/>
        </w:rPr>
        <w:t xml:space="preserve">L’avvio del progetto e della Centrale della mobilità di Tenero, Gordola e Riazzino sarà dato mercoledì 12 giugno 2019 con un evento informativo per le aziende che si terrà presso il Centro Scolastico di Riazzino a Lavertezzo Piano. Durante l’incontro i Comuni e il Dipartimento del Territorio, con il supporto degli operatori incaricati, esporranno i principali obiettivi, l’accesso ai contributi cantonali e le fasi di lavoro previste, tra cui l’analisi della situazione attuale, l’individuazione delle misure e una fase di promozione di queste ultime. Sono state invitate al progetto le principali aziende del comparto, che insieme occupano </w:t>
      </w:r>
      <w:proofErr w:type="spellStart"/>
      <w:r w:rsidRPr="00C82572">
        <w:rPr>
          <w:rFonts w:asciiTheme="majorHAnsi" w:hAnsiTheme="majorHAnsi" w:cs="Times New Roman"/>
        </w:rPr>
        <w:t>ca</w:t>
      </w:r>
      <w:proofErr w:type="spellEnd"/>
      <w:r w:rsidRPr="00C82572">
        <w:rPr>
          <w:rFonts w:asciiTheme="majorHAnsi" w:hAnsiTheme="majorHAnsi" w:cs="Times New Roman"/>
        </w:rPr>
        <w:t>. 1'500 lavoratori.</w:t>
      </w:r>
    </w:p>
    <w:p w:rsidR="00925884" w:rsidRPr="00C82572" w:rsidRDefault="00C82572" w:rsidP="00C82572">
      <w:pPr>
        <w:spacing w:after="240"/>
        <w:jc w:val="both"/>
        <w:rPr>
          <w:rFonts w:asciiTheme="majorHAnsi" w:hAnsiTheme="majorHAnsi" w:cs="Times New Roman"/>
        </w:rPr>
      </w:pPr>
      <w:r w:rsidRPr="00C82572">
        <w:rPr>
          <w:rFonts w:asciiTheme="majorHAnsi" w:hAnsiTheme="majorHAnsi" w:cs="Times New Roman"/>
        </w:rPr>
        <w:t>Il progetto è parte anche del programma di agglomerato del Locarnese di terza generazione (</w:t>
      </w:r>
      <w:proofErr w:type="spellStart"/>
      <w:r w:rsidRPr="00C82572">
        <w:rPr>
          <w:rFonts w:asciiTheme="majorHAnsi" w:hAnsiTheme="majorHAnsi" w:cs="Times New Roman"/>
        </w:rPr>
        <w:t>PALoc</w:t>
      </w:r>
      <w:proofErr w:type="spellEnd"/>
      <w:r w:rsidRPr="00C82572">
        <w:rPr>
          <w:rFonts w:asciiTheme="majorHAnsi" w:hAnsiTheme="majorHAnsi" w:cs="Times New Roman"/>
        </w:rPr>
        <w:t xml:space="preserve"> 3), che prevede tra le misure la realizzazione nel quadriennio 2019-2022 di un Piano di mobilità aziendale per il comparto lavorativo della sponda destra del Piano di Magadino.</w:t>
      </w:r>
    </w:p>
    <w:p w:rsidR="00663402" w:rsidRPr="00A268B2" w:rsidRDefault="00663402" w:rsidP="00663402">
      <w:pPr>
        <w:spacing w:after="0"/>
        <w:jc w:val="both"/>
        <w:rPr>
          <w:rFonts w:asciiTheme="majorHAnsi" w:hAnsiTheme="majorHAnsi" w:cs="Times New Roman"/>
          <w:color w:val="808080" w:themeColor="background1" w:themeShade="80"/>
        </w:rPr>
      </w:pPr>
      <w:r w:rsidRPr="00A268B2">
        <w:rPr>
          <w:rFonts w:asciiTheme="majorHAnsi" w:hAnsiTheme="majorHAnsi" w:cs="Times New Roman"/>
          <w:color w:val="808080" w:themeColor="background1" w:themeShade="80"/>
        </w:rPr>
        <w:t>Per ulteriori informazioni:</w:t>
      </w:r>
    </w:p>
    <w:p w:rsidR="00925884" w:rsidRPr="00A268B2" w:rsidRDefault="00925884" w:rsidP="00663402">
      <w:pPr>
        <w:jc w:val="both"/>
        <w:rPr>
          <w:rFonts w:asciiTheme="majorHAnsi" w:hAnsiTheme="majorHAnsi" w:cs="Times New Roman"/>
          <w:color w:val="808080" w:themeColor="background1" w:themeShade="80"/>
        </w:rPr>
      </w:pPr>
      <w:r>
        <w:rPr>
          <w:rFonts w:asciiTheme="majorHAnsi" w:hAnsiTheme="majorHAnsi" w:cs="Times New Roman"/>
          <w:color w:val="808080" w:themeColor="background1" w:themeShade="80"/>
        </w:rPr>
        <w:t xml:space="preserve">Luigi Conforto, Divisione urbanistica e infrastrutture, </w:t>
      </w:r>
      <w:hyperlink r:id="rId8" w:history="1">
        <w:r w:rsidRPr="00A84A20">
          <w:rPr>
            <w:rStyle w:val="Collegamentoipertestuale"/>
            <w:rFonts w:asciiTheme="majorHAnsi" w:hAnsiTheme="majorHAnsi" w:cs="Times New Roman"/>
          </w:rPr>
          <w:t>conforto.luigi@locarno.ch</w:t>
        </w:r>
      </w:hyperlink>
      <w:r>
        <w:rPr>
          <w:rFonts w:asciiTheme="majorHAnsi" w:hAnsiTheme="majorHAnsi" w:cs="Times New Roman"/>
          <w:color w:val="808080" w:themeColor="background1" w:themeShade="80"/>
        </w:rPr>
        <w:t xml:space="preserve"> , 091 756 32 32 </w:t>
      </w:r>
    </w:p>
    <w:p w:rsidR="00144AB5" w:rsidRPr="00A268B2" w:rsidRDefault="00144AB5" w:rsidP="00663402">
      <w:pPr>
        <w:tabs>
          <w:tab w:val="left" w:pos="7088"/>
          <w:tab w:val="left" w:pos="7500"/>
          <w:tab w:val="left" w:pos="7530"/>
        </w:tabs>
        <w:rPr>
          <w:rFonts w:asciiTheme="majorHAnsi" w:hAnsiTheme="majorHAnsi" w:cs="Times New Roman"/>
          <w:color w:val="808080" w:themeColor="background1" w:themeShade="80"/>
        </w:rPr>
      </w:pPr>
    </w:p>
    <w:sectPr w:rsidR="00144AB5" w:rsidRPr="00A268B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72" w:rsidRDefault="00C82572" w:rsidP="0099788F">
      <w:pPr>
        <w:spacing w:after="0" w:line="240" w:lineRule="auto"/>
      </w:pPr>
      <w:r>
        <w:separator/>
      </w:r>
    </w:p>
  </w:endnote>
  <w:endnote w:type="continuationSeparator" w:id="0">
    <w:p w:rsidR="00C82572" w:rsidRDefault="00C82572" w:rsidP="0099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72" w:rsidRPr="009E5021" w:rsidRDefault="00C82572" w:rsidP="009E5021">
    <w:pPr>
      <w:pStyle w:val="Pidipagina"/>
    </w:pPr>
    <w:r>
      <w:rPr>
        <w:noProof/>
        <w:lang w:eastAsia="it-CH"/>
      </w:rPr>
      <w:drawing>
        <wp:inline distT="0" distB="0" distL="0" distR="0">
          <wp:extent cx="2320307" cy="590550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arno_ital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909" cy="59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72" w:rsidRDefault="00C82572" w:rsidP="0099788F">
      <w:pPr>
        <w:spacing w:after="0" w:line="240" w:lineRule="auto"/>
      </w:pPr>
      <w:r>
        <w:separator/>
      </w:r>
    </w:p>
  </w:footnote>
  <w:footnote w:type="continuationSeparator" w:id="0">
    <w:p w:rsidR="00C82572" w:rsidRDefault="00C82572" w:rsidP="0099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72" w:rsidRPr="001B249A" w:rsidRDefault="00C82572">
    <w:pPr>
      <w:pStyle w:val="Intestazione"/>
      <w:rPr>
        <w:rFonts w:asciiTheme="majorHAnsi" w:hAnsiTheme="majorHAnsi"/>
      </w:rPr>
    </w:pPr>
    <w:r w:rsidRPr="001B249A">
      <w:rPr>
        <w:rFonts w:asciiTheme="majorHAnsi" w:hAnsiTheme="majorHAnsi"/>
        <w:noProof/>
        <w:lang w:eastAsia="it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4023360</wp:posOffset>
          </wp:positionH>
          <wp:positionV relativeFrom="paragraph">
            <wp:posOffset>17145</wp:posOffset>
          </wp:positionV>
          <wp:extent cx="2286000" cy="876300"/>
          <wp:effectExtent l="0" t="0" r="0" b="0"/>
          <wp:wrapTight wrapText="bothSides">
            <wp:wrapPolygon edited="0">
              <wp:start x="0" y="0"/>
              <wp:lineTo x="0" y="21130"/>
              <wp:lineTo x="21420" y="21130"/>
              <wp:lineTo x="21420" y="0"/>
              <wp:lineTo x="0" y="0"/>
            </wp:wrapPolygon>
          </wp:wrapTight>
          <wp:docPr id="1" name="Immagine 1" descr="LogoCittaLoca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CittaLocar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2572" w:rsidRDefault="00C82572">
    <w:pPr>
      <w:pStyle w:val="Intestazione"/>
      <w:rPr>
        <w:rFonts w:asciiTheme="majorHAnsi" w:hAnsiTheme="majorHAnsi" w:cs="Times New Roman"/>
        <w:sz w:val="20"/>
      </w:rPr>
    </w:pPr>
    <w:r>
      <w:rPr>
        <w:rFonts w:asciiTheme="majorHAnsi" w:hAnsiTheme="majorHAnsi" w:cs="Times New Roman"/>
        <w:sz w:val="20"/>
      </w:rPr>
      <w:t>Ufficio comunicazione</w:t>
    </w:r>
  </w:p>
  <w:p w:rsidR="00C82572" w:rsidRDefault="00C82572">
    <w:pPr>
      <w:pStyle w:val="Intestazione"/>
      <w:rPr>
        <w:rFonts w:asciiTheme="majorHAnsi" w:hAnsiTheme="majorHAnsi" w:cs="Times New Roman"/>
        <w:sz w:val="20"/>
      </w:rPr>
    </w:pPr>
    <w:r w:rsidRPr="001B249A">
      <w:rPr>
        <w:rFonts w:asciiTheme="majorHAnsi" w:hAnsiTheme="majorHAnsi" w:cs="Times New Roman"/>
        <w:sz w:val="20"/>
      </w:rPr>
      <w:t>Palazzo Marcacci</w:t>
    </w:r>
  </w:p>
  <w:p w:rsidR="00C82572" w:rsidRPr="001B249A" w:rsidRDefault="00C82572">
    <w:pPr>
      <w:pStyle w:val="Intestazione"/>
      <w:rPr>
        <w:rFonts w:asciiTheme="majorHAnsi" w:hAnsiTheme="majorHAnsi" w:cs="Times New Roman"/>
        <w:sz w:val="20"/>
      </w:rPr>
    </w:pPr>
  </w:p>
  <w:p w:rsidR="00C82572" w:rsidRPr="001B249A" w:rsidRDefault="00C82572" w:rsidP="0099788F">
    <w:pPr>
      <w:pStyle w:val="Intestazione"/>
      <w:tabs>
        <w:tab w:val="left" w:pos="975"/>
      </w:tabs>
      <w:rPr>
        <w:rFonts w:asciiTheme="majorHAnsi" w:hAnsiTheme="majorHAnsi" w:cs="Times New Roman"/>
        <w:sz w:val="20"/>
      </w:rPr>
    </w:pPr>
    <w:r w:rsidRPr="001B249A">
      <w:rPr>
        <w:rFonts w:asciiTheme="majorHAnsi" w:hAnsiTheme="majorHAnsi" w:cs="Times New Roman"/>
        <w:sz w:val="20"/>
      </w:rPr>
      <w:t>Telefono</w:t>
    </w:r>
    <w:r w:rsidRPr="001B249A">
      <w:rPr>
        <w:rFonts w:asciiTheme="majorHAnsi" w:hAnsiTheme="majorHAnsi" w:cs="Times New Roman"/>
        <w:sz w:val="20"/>
      </w:rPr>
      <w:tab/>
      <w:t>091 756 31 24</w:t>
    </w:r>
  </w:p>
  <w:p w:rsidR="00C82572" w:rsidRPr="001B249A" w:rsidRDefault="00C82572" w:rsidP="0099788F">
    <w:pPr>
      <w:pStyle w:val="Intestazione"/>
      <w:tabs>
        <w:tab w:val="left" w:pos="975"/>
        <w:tab w:val="left" w:pos="2280"/>
      </w:tabs>
      <w:rPr>
        <w:rFonts w:asciiTheme="majorHAnsi" w:hAnsiTheme="majorHAnsi" w:cs="Times New Roman"/>
        <w:sz w:val="20"/>
      </w:rPr>
    </w:pPr>
    <w:r w:rsidRPr="001B249A">
      <w:rPr>
        <w:rFonts w:asciiTheme="majorHAnsi" w:hAnsiTheme="majorHAnsi" w:cs="Times New Roman"/>
        <w:sz w:val="20"/>
      </w:rPr>
      <w:t>e-mail</w:t>
    </w:r>
    <w:r w:rsidRPr="001B249A">
      <w:rPr>
        <w:rFonts w:asciiTheme="majorHAnsi" w:hAnsiTheme="majorHAnsi" w:cs="Times New Roman"/>
        <w:sz w:val="20"/>
      </w:rPr>
      <w:tab/>
    </w:r>
    <w:hyperlink r:id="rId2" w:history="1">
      <w:r w:rsidRPr="008B328D">
        <w:rPr>
          <w:rStyle w:val="Collegamentoipertestuale"/>
          <w:rFonts w:asciiTheme="majorHAnsi" w:hAnsiTheme="majorHAnsi" w:cs="Times New Roman"/>
          <w:sz w:val="20"/>
        </w:rPr>
        <w:t>Comunicazione@locarno.ch</w:t>
      </w:r>
    </w:hyperlink>
  </w:p>
  <w:p w:rsidR="00C82572" w:rsidRPr="001B249A" w:rsidRDefault="00C82572" w:rsidP="0099788F">
    <w:pPr>
      <w:pStyle w:val="Intestazione"/>
      <w:tabs>
        <w:tab w:val="left" w:pos="960"/>
      </w:tabs>
      <w:rPr>
        <w:rFonts w:asciiTheme="majorHAnsi" w:hAnsiTheme="majorHAnsi" w:cs="Times New Roman"/>
        <w:sz w:val="20"/>
      </w:rPr>
    </w:pPr>
    <w:r w:rsidRPr="001B249A">
      <w:rPr>
        <w:rFonts w:asciiTheme="majorHAnsi" w:hAnsiTheme="majorHAnsi" w:cs="Times New Roman"/>
        <w:sz w:val="20"/>
      </w:rPr>
      <w:t>sito</w:t>
    </w:r>
    <w:r w:rsidRPr="001B249A">
      <w:rPr>
        <w:rFonts w:asciiTheme="majorHAnsi" w:hAnsiTheme="majorHAnsi" w:cs="Times New Roman"/>
        <w:sz w:val="20"/>
      </w:rPr>
      <w:tab/>
    </w:r>
    <w:hyperlink r:id="rId3" w:history="1">
      <w:r w:rsidRPr="001B249A">
        <w:rPr>
          <w:rStyle w:val="Collegamentoipertestuale"/>
          <w:rFonts w:asciiTheme="majorHAnsi" w:hAnsiTheme="majorHAnsi" w:cs="Times New Roman"/>
          <w:sz w:val="20"/>
        </w:rPr>
        <w:t>www.locarno.ch</w:t>
      </w:r>
    </w:hyperlink>
  </w:p>
  <w:p w:rsidR="00C82572" w:rsidRDefault="00C82572" w:rsidP="0099788F">
    <w:pPr>
      <w:pStyle w:val="Intestazione"/>
      <w:tabs>
        <w:tab w:val="left" w:pos="960"/>
      </w:tabs>
    </w:pPr>
    <w:r w:rsidRPr="001B249A">
      <w:rPr>
        <w:rFonts w:asciiTheme="majorHAnsi" w:hAnsiTheme="majorHAnsi"/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156845</wp:posOffset>
              </wp:positionV>
              <wp:extent cx="6660000" cy="0"/>
              <wp:effectExtent l="0" t="0" r="2667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4DF85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2.35pt" to="517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" strokecolor="#9cc2e5 [1940]" strokeweight="1.5pt">
              <v:stroke joinstyle="miter"/>
            </v:line>
          </w:pict>
        </mc:Fallback>
      </mc:AlternateContent>
    </w:r>
    <w:r w:rsidRPr="001B249A">
      <w:rPr>
        <w:rFonts w:asciiTheme="majorHAnsi" w:hAnsiTheme="majorHAnsi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A041B"/>
    <w:multiLevelType w:val="hybridMultilevel"/>
    <w:tmpl w:val="4446B48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A15B8"/>
    <w:multiLevelType w:val="hybridMultilevel"/>
    <w:tmpl w:val="C8DC4B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8F"/>
    <w:rsid w:val="000A7A7B"/>
    <w:rsid w:val="000D0305"/>
    <w:rsid w:val="00144AB5"/>
    <w:rsid w:val="00167A4A"/>
    <w:rsid w:val="001B249A"/>
    <w:rsid w:val="001F0E5A"/>
    <w:rsid w:val="001F6B82"/>
    <w:rsid w:val="002A26B4"/>
    <w:rsid w:val="002D1316"/>
    <w:rsid w:val="00321EA9"/>
    <w:rsid w:val="0034059C"/>
    <w:rsid w:val="004A5F25"/>
    <w:rsid w:val="005433A6"/>
    <w:rsid w:val="00557AEB"/>
    <w:rsid w:val="005733F0"/>
    <w:rsid w:val="005E3280"/>
    <w:rsid w:val="00663402"/>
    <w:rsid w:val="00664874"/>
    <w:rsid w:val="0079354B"/>
    <w:rsid w:val="007C44F1"/>
    <w:rsid w:val="007D0D06"/>
    <w:rsid w:val="00822BCF"/>
    <w:rsid w:val="00925884"/>
    <w:rsid w:val="0099788F"/>
    <w:rsid w:val="009E5021"/>
    <w:rsid w:val="00A24D88"/>
    <w:rsid w:val="00A268B2"/>
    <w:rsid w:val="00B4339E"/>
    <w:rsid w:val="00C82572"/>
    <w:rsid w:val="00CF362D"/>
    <w:rsid w:val="00DC62F6"/>
    <w:rsid w:val="00E4617F"/>
    <w:rsid w:val="00EB1036"/>
    <w:rsid w:val="00ED56B4"/>
    <w:rsid w:val="00F54747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A660142F-90AB-4E59-9A1D-564882C4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7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88F"/>
  </w:style>
  <w:style w:type="paragraph" w:styleId="Pidipagina">
    <w:name w:val="footer"/>
    <w:basedOn w:val="Normale"/>
    <w:link w:val="PidipaginaCarattere"/>
    <w:uiPriority w:val="99"/>
    <w:unhideWhenUsed/>
    <w:rsid w:val="00997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88F"/>
  </w:style>
  <w:style w:type="character" w:styleId="Collegamentoipertestuale">
    <w:name w:val="Hyperlink"/>
    <w:basedOn w:val="Carpredefinitoparagrafo"/>
    <w:uiPriority w:val="99"/>
    <w:unhideWhenUsed/>
    <w:rsid w:val="0099788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B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A5F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5F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5F2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5F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5F25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9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orto.luigi@locarn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carno.ch" TargetMode="External"/><Relationship Id="rId2" Type="http://schemas.openxmlformats.org/officeDocument/2006/relationships/hyperlink" Target="mailto:Comunicazione@locarno.c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9615-3B9A-4461-B602-38132121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2061199F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Locarno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 Angela</dc:creator>
  <cp:keywords/>
  <dc:description/>
  <cp:lastModifiedBy>Notari Angela</cp:lastModifiedBy>
  <cp:revision>2</cp:revision>
  <cp:lastPrinted>2019-01-09T10:10:00Z</cp:lastPrinted>
  <dcterms:created xsi:type="dcterms:W3CDTF">2019-06-04T13:04:00Z</dcterms:created>
  <dcterms:modified xsi:type="dcterms:W3CDTF">2019-06-04T13:04:00Z</dcterms:modified>
</cp:coreProperties>
</file>